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87" w:rsidRDefault="00FF6687" w:rsidP="00FF6687">
      <w:pPr>
        <w:jc w:val="center"/>
        <w:rPr>
          <w:rFonts w:eastAsia="方正大标宋简体"/>
        </w:rPr>
      </w:pPr>
      <w:r>
        <w:rPr>
          <w:rFonts w:eastAsia="方正大标宋简体" w:hint="eastAsia"/>
        </w:rPr>
        <w:t>华北电力大学（北京）实习计划安排表</w:t>
      </w:r>
    </w:p>
    <w:tbl>
      <w:tblPr>
        <w:tblW w:w="139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2268"/>
        <w:gridCol w:w="1417"/>
        <w:gridCol w:w="4820"/>
        <w:gridCol w:w="1275"/>
        <w:gridCol w:w="2694"/>
      </w:tblGrid>
      <w:tr w:rsidR="00FF6687" w:rsidTr="00853F07">
        <w:trPr>
          <w:cantSplit/>
        </w:trPr>
        <w:tc>
          <w:tcPr>
            <w:tcW w:w="1486" w:type="dxa"/>
          </w:tcPr>
          <w:p w:rsidR="00FF6687" w:rsidRDefault="00FF6687" w:rsidP="00B31514">
            <w:r>
              <w:rPr>
                <w:rFonts w:hint="eastAsia"/>
              </w:rPr>
              <w:t>实习名称</w:t>
            </w:r>
          </w:p>
        </w:tc>
        <w:tc>
          <w:tcPr>
            <w:tcW w:w="2268" w:type="dxa"/>
          </w:tcPr>
          <w:p w:rsidR="00FF6687" w:rsidRDefault="00FF6687" w:rsidP="00C736C2">
            <w:r>
              <w:rPr>
                <w:rFonts w:hint="eastAsia"/>
              </w:rPr>
              <w:t>生产实习</w:t>
            </w:r>
          </w:p>
        </w:tc>
        <w:tc>
          <w:tcPr>
            <w:tcW w:w="1417" w:type="dxa"/>
            <w:vAlign w:val="center"/>
          </w:tcPr>
          <w:p w:rsidR="00FF6687" w:rsidRDefault="00FF6687" w:rsidP="00C736C2">
            <w:r>
              <w:rPr>
                <w:rFonts w:hint="eastAsia"/>
              </w:rPr>
              <w:t>实习班级</w:t>
            </w:r>
          </w:p>
        </w:tc>
        <w:tc>
          <w:tcPr>
            <w:tcW w:w="4820" w:type="dxa"/>
          </w:tcPr>
          <w:p w:rsidR="00FF6687" w:rsidRDefault="00FF6687" w:rsidP="00861B56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1</w:t>
            </w:r>
            <w:r w:rsidR="00861B56">
              <w:rPr>
                <w:rFonts w:hint="eastAsia"/>
              </w:rPr>
              <w:t>3</w:t>
            </w:r>
            <w:r>
              <w:rPr>
                <w:rFonts w:hint="eastAsia"/>
              </w:rPr>
              <w:t>01~1</w:t>
            </w:r>
            <w:r w:rsidR="00861B56">
              <w:rPr>
                <w:rFonts w:hint="eastAsia"/>
              </w:rPr>
              <w:t>3</w:t>
            </w:r>
            <w:r>
              <w:rPr>
                <w:rFonts w:hint="eastAsia"/>
              </w:rPr>
              <w:t>1</w:t>
            </w:r>
            <w:r w:rsidR="00861B56">
              <w:rPr>
                <w:rFonts w:hint="eastAsia"/>
              </w:rPr>
              <w:t>5</w:t>
            </w:r>
            <w:r>
              <w:rPr>
                <w:rFonts w:hint="eastAsia"/>
              </w:rPr>
              <w:t>、电网</w:t>
            </w:r>
            <w:r>
              <w:rPr>
                <w:rFonts w:hint="eastAsia"/>
              </w:rPr>
              <w:t>1</w:t>
            </w:r>
            <w:r w:rsidR="00861B56">
              <w:rPr>
                <w:rFonts w:hint="eastAsia"/>
              </w:rPr>
              <w:t>3</w:t>
            </w:r>
            <w:r>
              <w:rPr>
                <w:rFonts w:hint="eastAsia"/>
              </w:rPr>
              <w:t>01~1</w:t>
            </w:r>
            <w:r w:rsidR="00861B56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="00861B56">
              <w:rPr>
                <w:rFonts w:hint="eastAsia"/>
              </w:rPr>
              <w:t>3</w:t>
            </w:r>
            <w:r w:rsidR="006F3DCE">
              <w:rPr>
                <w:rFonts w:hint="eastAsia"/>
              </w:rPr>
              <w:t>、创新电</w:t>
            </w:r>
            <w:r w:rsidR="006F3DCE">
              <w:rPr>
                <w:rFonts w:hint="eastAsia"/>
              </w:rPr>
              <w:t>1301</w:t>
            </w:r>
          </w:p>
        </w:tc>
        <w:tc>
          <w:tcPr>
            <w:tcW w:w="1275" w:type="dxa"/>
          </w:tcPr>
          <w:p w:rsidR="00FF6687" w:rsidRDefault="00FF6687" w:rsidP="00C736C2">
            <w:r>
              <w:rPr>
                <w:rFonts w:hint="eastAsia"/>
              </w:rPr>
              <w:t>实习周数</w:t>
            </w:r>
          </w:p>
        </w:tc>
        <w:tc>
          <w:tcPr>
            <w:tcW w:w="2694" w:type="dxa"/>
          </w:tcPr>
          <w:p w:rsidR="00FF6687" w:rsidRDefault="00861B56" w:rsidP="00C736C2">
            <w:r>
              <w:rPr>
                <w:rFonts w:hint="eastAsia"/>
              </w:rPr>
              <w:t>3</w:t>
            </w:r>
            <w:r w:rsidR="00FF6687">
              <w:rPr>
                <w:rFonts w:hint="eastAsia"/>
              </w:rPr>
              <w:t>周</w:t>
            </w:r>
          </w:p>
        </w:tc>
      </w:tr>
      <w:tr w:rsidR="00FF6687" w:rsidTr="00853F07">
        <w:trPr>
          <w:cantSplit/>
          <w:trHeight w:val="540"/>
        </w:trPr>
        <w:tc>
          <w:tcPr>
            <w:tcW w:w="1486" w:type="dxa"/>
          </w:tcPr>
          <w:p w:rsidR="00FF6687" w:rsidRDefault="00FF6687" w:rsidP="00B31514">
            <w:r>
              <w:rPr>
                <w:rFonts w:hint="eastAsia"/>
              </w:rPr>
              <w:t>带队教师</w:t>
            </w:r>
          </w:p>
        </w:tc>
        <w:tc>
          <w:tcPr>
            <w:tcW w:w="2268" w:type="dxa"/>
          </w:tcPr>
          <w:p w:rsidR="00FF6687" w:rsidRDefault="00FF6687" w:rsidP="00861B56">
            <w:r>
              <w:rPr>
                <w:rFonts w:ascii="宋体" w:hAnsi="宋体" w:hint="eastAsia"/>
                <w:bCs/>
              </w:rPr>
              <w:t>张东英</w:t>
            </w:r>
            <w:proofErr w:type="gramStart"/>
            <w:r w:rsidR="00861B56">
              <w:rPr>
                <w:rFonts w:ascii="宋体" w:hAnsi="宋体" w:hint="eastAsia"/>
                <w:bCs/>
              </w:rPr>
              <w:t>张旭</w:t>
            </w:r>
            <w:r w:rsidR="00EA5AC6" w:rsidRPr="00EA5AC6">
              <w:rPr>
                <w:rFonts w:ascii="宋体" w:hAnsi="宋体" w:hint="eastAsia"/>
                <w:bCs/>
              </w:rPr>
              <w:t>徐明</w:t>
            </w:r>
            <w:proofErr w:type="gramEnd"/>
            <w:r w:rsidR="00EA5AC6" w:rsidRPr="00EA5AC6">
              <w:rPr>
                <w:rFonts w:ascii="宋体" w:hAnsi="宋体" w:hint="eastAsia"/>
                <w:bCs/>
              </w:rPr>
              <w:t>荣李岩松</w:t>
            </w:r>
            <w:proofErr w:type="gramStart"/>
            <w:r w:rsidR="00EA5AC6" w:rsidRPr="00EA5AC6">
              <w:rPr>
                <w:rFonts w:ascii="宋体" w:hAnsi="宋体" w:hint="eastAsia"/>
                <w:bCs/>
              </w:rPr>
              <w:t>刘君</w:t>
            </w:r>
            <w:r w:rsidR="00AC647C">
              <w:rPr>
                <w:rFonts w:ascii="宋体" w:hAnsi="宋体" w:hint="eastAsia"/>
                <w:bCs/>
              </w:rPr>
              <w:t>张海波</w:t>
            </w:r>
            <w:proofErr w:type="gramEnd"/>
            <w:r w:rsidR="00853F07">
              <w:rPr>
                <w:rFonts w:ascii="宋体" w:hAnsi="宋体" w:hint="eastAsia"/>
                <w:bCs/>
              </w:rPr>
              <w:t>夏</w:t>
            </w:r>
            <w:proofErr w:type="gramStart"/>
            <w:r w:rsidR="00853F07">
              <w:rPr>
                <w:rFonts w:ascii="宋体" w:hAnsi="宋体" w:hint="eastAsia"/>
                <w:bCs/>
              </w:rPr>
              <w:t>世</w:t>
            </w:r>
            <w:proofErr w:type="gramEnd"/>
            <w:r w:rsidR="00853F07">
              <w:rPr>
                <w:rFonts w:ascii="宋体" w:hAnsi="宋体" w:hint="eastAsia"/>
                <w:bCs/>
              </w:rPr>
              <w:t>威</w:t>
            </w:r>
          </w:p>
        </w:tc>
        <w:tc>
          <w:tcPr>
            <w:tcW w:w="1417" w:type="dxa"/>
            <w:vAlign w:val="center"/>
          </w:tcPr>
          <w:p w:rsidR="00FF6687" w:rsidRDefault="00FF6687" w:rsidP="00C736C2">
            <w:r>
              <w:rPr>
                <w:rFonts w:hint="eastAsia"/>
              </w:rPr>
              <w:t>实习单位</w:t>
            </w:r>
          </w:p>
        </w:tc>
        <w:tc>
          <w:tcPr>
            <w:tcW w:w="4820" w:type="dxa"/>
          </w:tcPr>
          <w:p w:rsidR="00FF6687" w:rsidRPr="001324E3" w:rsidRDefault="00FF6687" w:rsidP="00B31514">
            <w:r>
              <w:rPr>
                <w:rFonts w:hint="eastAsia"/>
              </w:rPr>
              <w:t>工程训练中心</w:t>
            </w:r>
            <w:r w:rsidR="00B31514">
              <w:rPr>
                <w:rFonts w:hint="eastAsia"/>
              </w:rPr>
              <w:t>、</w:t>
            </w:r>
            <w:r>
              <w:rPr>
                <w:rFonts w:hint="eastAsia"/>
              </w:rPr>
              <w:t>清河变电站</w:t>
            </w:r>
            <w:r w:rsidR="00861B56">
              <w:rPr>
                <w:rFonts w:hint="eastAsia"/>
              </w:rPr>
              <w:t>、电力系统仿真实验室</w:t>
            </w:r>
          </w:p>
        </w:tc>
        <w:tc>
          <w:tcPr>
            <w:tcW w:w="1275" w:type="dxa"/>
            <w:vAlign w:val="center"/>
          </w:tcPr>
          <w:p w:rsidR="00FF6687" w:rsidRDefault="00FF6687" w:rsidP="00C736C2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2694" w:type="dxa"/>
          </w:tcPr>
          <w:p w:rsidR="00FF6687" w:rsidRDefault="00FF6687" w:rsidP="00C736C2">
            <w:r>
              <w:rPr>
                <w:rFonts w:hint="eastAsia"/>
              </w:rPr>
              <w:t>市内</w:t>
            </w:r>
          </w:p>
        </w:tc>
      </w:tr>
      <w:tr w:rsidR="00FF6687" w:rsidTr="00853F07">
        <w:trPr>
          <w:cantSplit/>
        </w:trPr>
        <w:tc>
          <w:tcPr>
            <w:tcW w:w="1486" w:type="dxa"/>
            <w:vAlign w:val="center"/>
          </w:tcPr>
          <w:p w:rsidR="00FF6687" w:rsidRDefault="00FF6687" w:rsidP="00C736C2">
            <w:r>
              <w:rPr>
                <w:rFonts w:hint="eastAsia"/>
              </w:rPr>
              <w:t>实习目的和要求</w:t>
            </w:r>
          </w:p>
        </w:tc>
        <w:tc>
          <w:tcPr>
            <w:tcW w:w="12474" w:type="dxa"/>
            <w:gridSpan w:val="5"/>
          </w:tcPr>
          <w:p w:rsidR="00FF6687" w:rsidRDefault="00FF6687" w:rsidP="00C736C2">
            <w:r>
              <w:rPr>
                <w:rFonts w:hint="eastAsia"/>
              </w:rPr>
              <w:t>通过这次实习，要让同学们对电力生产有比较深入的了解。了解输变电的主要设备、安装和生产过程，认识电力企业工作的性质，对学生进行安全教育措施。熟悉变电站的设备及日常工作。</w:t>
            </w:r>
          </w:p>
        </w:tc>
      </w:tr>
    </w:tbl>
    <w:p w:rsidR="00326C6C" w:rsidRDefault="00326C6C"/>
    <w:p w:rsidR="00885F63" w:rsidRDefault="00885F63">
      <w:r>
        <w:rPr>
          <w:rFonts w:hint="eastAsia"/>
        </w:rPr>
        <w:t>第一部分</w:t>
      </w:r>
      <w:r>
        <w:rPr>
          <w:rFonts w:hint="eastAsia"/>
        </w:rPr>
        <w:t xml:space="preserve">  </w:t>
      </w:r>
      <w:r>
        <w:rPr>
          <w:rFonts w:hint="eastAsia"/>
        </w:rPr>
        <w:t>变电站仿真培训，安排在第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周</w:t>
      </w:r>
      <w:r w:rsidR="00073760">
        <w:rPr>
          <w:rFonts w:hint="eastAsia"/>
        </w:rPr>
        <w:t>，电力系统仿真实验室（</w:t>
      </w:r>
      <w:r w:rsidR="00073760">
        <w:rPr>
          <w:rFonts w:hint="eastAsia"/>
        </w:rPr>
        <w:t>J5 C201</w:t>
      </w:r>
      <w:r w:rsidR="00073760">
        <w:rPr>
          <w:rFonts w:hint="eastAsia"/>
        </w:rPr>
        <w:t>）</w:t>
      </w:r>
    </w:p>
    <w:p w:rsidR="00885F63" w:rsidRDefault="00885F63"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个培训内容，具体上机培训时间安排如下。培训后有机考，</w:t>
      </w:r>
      <w:proofErr w:type="gramStart"/>
      <w:r>
        <w:rPr>
          <w:rFonts w:hint="eastAsia"/>
        </w:rPr>
        <w:t>机考时间</w:t>
      </w:r>
      <w:proofErr w:type="gramEnd"/>
      <w:r>
        <w:rPr>
          <w:rFonts w:hint="eastAsia"/>
        </w:rPr>
        <w:t>由各班指导老师安排。</w:t>
      </w:r>
    </w:p>
    <w:p w:rsidR="00364783" w:rsidRDefault="00364783">
      <w:r>
        <w:rPr>
          <w:rFonts w:hint="eastAsia"/>
        </w:rPr>
        <w:t>每次上机前打印培训报告，上机期间完成报告内容，下课时上交。</w:t>
      </w:r>
    </w:p>
    <w:p w:rsidR="00364783" w:rsidRDefault="00364783">
      <w:r>
        <w:rPr>
          <w:rFonts w:hint="eastAsia"/>
        </w:rPr>
        <w:t>该部分的成绩评定标准：出勤</w:t>
      </w:r>
      <w:r>
        <w:rPr>
          <w:rFonts w:hint="eastAsia"/>
        </w:rPr>
        <w:t>40%+</w:t>
      </w:r>
      <w:r>
        <w:rPr>
          <w:rFonts w:hint="eastAsia"/>
        </w:rPr>
        <w:t>报告</w:t>
      </w:r>
      <w:r>
        <w:rPr>
          <w:rFonts w:hint="eastAsia"/>
        </w:rPr>
        <w:t>10%+</w:t>
      </w:r>
      <w:proofErr w:type="gramStart"/>
      <w:r>
        <w:rPr>
          <w:rFonts w:hint="eastAsia"/>
        </w:rPr>
        <w:t>机考</w:t>
      </w:r>
      <w:proofErr w:type="gramEnd"/>
      <w:r>
        <w:rPr>
          <w:rFonts w:hint="eastAsia"/>
        </w:rPr>
        <w:t>50%</w:t>
      </w:r>
    </w:p>
    <w:p w:rsidR="00885F63" w:rsidRDefault="00885F63"/>
    <w:p w:rsidR="00885F63" w:rsidRDefault="00124255">
      <w:r>
        <w:rPr>
          <w:noProof/>
        </w:rPr>
        <w:drawing>
          <wp:inline distT="0" distB="0" distL="0" distR="0">
            <wp:extent cx="9058275" cy="2600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F63" w:rsidRDefault="009E606B">
      <w:r>
        <w:rPr>
          <w:noProof/>
        </w:rPr>
        <w:lastRenderedPageBreak/>
        <w:drawing>
          <wp:inline distT="0" distB="0" distL="0" distR="0">
            <wp:extent cx="3381375" cy="2000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FF" w:rsidRDefault="00A05DFF"/>
    <w:p w:rsidR="00A05DFF" w:rsidRDefault="00A05DFF"/>
    <w:p w:rsidR="00FF6687" w:rsidRDefault="00FF6687">
      <w:r>
        <w:rPr>
          <w:rFonts w:hint="eastAsia"/>
        </w:rPr>
        <w:t>第</w:t>
      </w:r>
      <w:r w:rsidR="00885F63">
        <w:rPr>
          <w:rFonts w:hint="eastAsia"/>
        </w:rPr>
        <w:t>二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</w:rPr>
        <w:t>工程训练中心实习</w:t>
      </w:r>
      <w:r w:rsidR="00AC647C">
        <w:rPr>
          <w:rFonts w:hint="eastAsia"/>
        </w:rPr>
        <w:t>，</w:t>
      </w:r>
      <w:r>
        <w:rPr>
          <w:rFonts w:hint="eastAsia"/>
        </w:rPr>
        <w:t>安排</w:t>
      </w:r>
      <w:r w:rsidR="00AC647C">
        <w:rPr>
          <w:rFonts w:hint="eastAsia"/>
        </w:rPr>
        <w:t>在第</w:t>
      </w:r>
      <w:r w:rsidR="00AC647C">
        <w:rPr>
          <w:rFonts w:hint="eastAsia"/>
        </w:rPr>
        <w:t>2</w:t>
      </w:r>
      <w:r w:rsidR="00AC647C">
        <w:rPr>
          <w:rFonts w:hint="eastAsia"/>
        </w:rPr>
        <w:t>、</w:t>
      </w:r>
      <w:r w:rsidR="00AC647C">
        <w:rPr>
          <w:rFonts w:hint="eastAsia"/>
        </w:rPr>
        <w:t>3</w:t>
      </w:r>
      <w:r w:rsidR="00AC647C">
        <w:rPr>
          <w:rFonts w:hint="eastAsia"/>
        </w:rPr>
        <w:t>周</w:t>
      </w:r>
    </w:p>
    <w:p w:rsidR="00FF6687" w:rsidRDefault="00B31514" w:rsidP="00853F07">
      <w:pPr>
        <w:ind w:firstLine="420"/>
      </w:pPr>
      <w:r w:rsidRPr="00B31514">
        <w:rPr>
          <w:rFonts w:hint="eastAsia"/>
        </w:rPr>
        <w:t>共</w:t>
      </w:r>
      <w:r w:rsidRPr="00B31514">
        <w:rPr>
          <w:rFonts w:hint="eastAsia"/>
        </w:rPr>
        <w:t>6</w:t>
      </w:r>
      <w:r w:rsidRPr="00B31514">
        <w:rPr>
          <w:rFonts w:hint="eastAsia"/>
        </w:rPr>
        <w:t>个训练项目，上午</w:t>
      </w:r>
      <w:r w:rsidRPr="00B31514">
        <w:rPr>
          <w:rFonts w:hint="eastAsia"/>
        </w:rPr>
        <w:t>9-11</w:t>
      </w:r>
      <w:r w:rsidRPr="00B31514">
        <w:rPr>
          <w:rFonts w:hint="eastAsia"/>
        </w:rPr>
        <w:t>点，下午</w:t>
      </w:r>
      <w:r w:rsidRPr="00B31514">
        <w:rPr>
          <w:rFonts w:hint="eastAsia"/>
        </w:rPr>
        <w:t>1-3</w:t>
      </w:r>
      <w:r w:rsidRPr="00B31514">
        <w:rPr>
          <w:rFonts w:hint="eastAsia"/>
        </w:rPr>
        <w:t>点。由于场地有限，部分班级按学号拆为两部分，具体分组情况和时间安排</w:t>
      </w:r>
      <w:r w:rsidR="00291394">
        <w:rPr>
          <w:rFonts w:hint="eastAsia"/>
        </w:rPr>
        <w:t>如下</w:t>
      </w:r>
      <w:r w:rsidRPr="00B31514">
        <w:rPr>
          <w:rFonts w:hint="eastAsia"/>
        </w:rPr>
        <w:t>。</w:t>
      </w:r>
    </w:p>
    <w:p w:rsidR="00291394" w:rsidRDefault="00AC647C">
      <w:r>
        <w:rPr>
          <w:noProof/>
        </w:rPr>
        <w:drawing>
          <wp:inline distT="0" distB="0" distL="0" distR="0">
            <wp:extent cx="8753475" cy="24765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394" w:rsidRDefault="00291394"/>
    <w:p w:rsidR="0049237D" w:rsidRDefault="0049237D"/>
    <w:p w:rsidR="00291394" w:rsidRDefault="00885F63">
      <w:r>
        <w:rPr>
          <w:noProof/>
        </w:rPr>
        <w:drawing>
          <wp:inline distT="0" distB="0" distL="0" distR="0">
            <wp:extent cx="8782050" cy="24479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07" w:rsidRDefault="00853F07"/>
    <w:p w:rsidR="00853F07" w:rsidRDefault="00291394" w:rsidP="00814984">
      <w:r>
        <w:rPr>
          <w:rFonts w:hint="eastAsia"/>
        </w:rPr>
        <w:t>第</w:t>
      </w:r>
      <w:r w:rsidR="00112B50">
        <w:rPr>
          <w:rFonts w:hint="eastAsia"/>
        </w:rPr>
        <w:t>三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</w:rPr>
        <w:t>参观</w:t>
      </w:r>
      <w:r w:rsidR="00714D15">
        <w:rPr>
          <w:rFonts w:hint="eastAsia"/>
        </w:rPr>
        <w:t>顺义</w:t>
      </w:r>
      <w:r w:rsidR="00C5714D">
        <w:rPr>
          <w:rFonts w:hint="eastAsia"/>
        </w:rPr>
        <w:t>高丽营</w:t>
      </w:r>
      <w:r>
        <w:rPr>
          <w:rFonts w:hint="eastAsia"/>
        </w:rPr>
        <w:t>变电站</w:t>
      </w:r>
    </w:p>
    <w:p w:rsidR="00814984" w:rsidRDefault="00814984" w:rsidP="00814984"/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142"/>
        <w:gridCol w:w="1185"/>
        <w:gridCol w:w="1650"/>
        <w:gridCol w:w="1701"/>
        <w:gridCol w:w="1701"/>
      </w:tblGrid>
      <w:tr w:rsidR="00D621E6" w:rsidRPr="00E51FFC" w:rsidTr="00D621E6">
        <w:trPr>
          <w:trHeight w:val="37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1E6" w:rsidRPr="00E51FFC" w:rsidRDefault="00D621E6" w:rsidP="00D62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1E6" w:rsidRPr="00E51FFC" w:rsidRDefault="00D621E6" w:rsidP="00D62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带队老师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1E6" w:rsidRPr="00E51FFC" w:rsidRDefault="00D621E6" w:rsidP="00D62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1E6" w:rsidRPr="00E51FFC" w:rsidRDefault="00D621E6" w:rsidP="00D62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1E6" w:rsidRPr="00E51FFC" w:rsidRDefault="00D621E6" w:rsidP="00D62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3车</w:t>
            </w:r>
          </w:p>
        </w:tc>
      </w:tr>
      <w:tr w:rsidR="00D621E6" w:rsidRPr="00E51FFC" w:rsidTr="00D621E6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1E6" w:rsidRPr="00E51FFC" w:rsidRDefault="00D621E6" w:rsidP="00E25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第3周 </w:t>
            </w: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周3上午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1E6" w:rsidRPr="00E51FFC" w:rsidRDefault="00D621E6" w:rsidP="00E25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徐明荣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1E6" w:rsidRDefault="00D621E6" w:rsidP="00E25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21E6" w:rsidP="00E25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1E6" w:rsidRDefault="00D621E6" w:rsidP="00E25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21E6" w:rsidP="00E25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1E6" w:rsidRDefault="00D621E6" w:rsidP="00E25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21E6" w:rsidP="00E25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（3）</w:t>
            </w:r>
          </w:p>
        </w:tc>
      </w:tr>
      <w:tr w:rsidR="00D621E6" w:rsidRPr="00E51FFC" w:rsidTr="00D621E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第3周 </w:t>
            </w: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周3下午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Pr="00E51FFC" w:rsidRDefault="00D6480A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李岩松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0A" w:rsidRDefault="00D6480A" w:rsidP="00D6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480A" w:rsidP="00D6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0A" w:rsidRDefault="00D6480A" w:rsidP="00D6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480A" w:rsidP="00D6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0A" w:rsidRDefault="00D6480A" w:rsidP="00D6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480A" w:rsidP="00D6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（3）</w:t>
            </w:r>
          </w:p>
        </w:tc>
      </w:tr>
      <w:tr w:rsidR="00D621E6" w:rsidRPr="00E51FFC" w:rsidTr="00D621E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第3周 </w:t>
            </w: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周4上午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Pr="00E51FFC" w:rsidRDefault="00D6480A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张海波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0A" w:rsidRDefault="00D6480A" w:rsidP="00D6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480A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0A" w:rsidRDefault="00D6480A" w:rsidP="00D6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480A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0A" w:rsidRDefault="00D6480A" w:rsidP="00D6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480A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（3）</w:t>
            </w:r>
          </w:p>
        </w:tc>
      </w:tr>
      <w:tr w:rsidR="00D621E6" w:rsidRPr="00E51FFC" w:rsidTr="00D621E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="00A608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周 </w:t>
            </w: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140DDC"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5上午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李岩松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电网1303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电网1303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电气1311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电网1303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（3）</w:t>
            </w:r>
          </w:p>
        </w:tc>
      </w:tr>
      <w:tr w:rsidR="00D621E6" w:rsidRPr="00E51FFC" w:rsidTr="00D621E6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="00A608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周 </w:t>
            </w: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周5</w:t>
            </w:r>
            <w:r w:rsidR="00140DDC"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</w:t>
            </w:r>
            <w:bookmarkStart w:id="0" w:name="_GoBack"/>
            <w:bookmarkEnd w:id="0"/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</w:t>
            </w:r>
            <w:proofErr w:type="gramStart"/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实践电1301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电网1302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创新电1301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电网1302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E6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电网1301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</w:p>
          <w:p w:rsidR="00D621E6" w:rsidRPr="00E51FFC" w:rsidRDefault="00D621E6" w:rsidP="00E51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1F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电网1302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（3）</w:t>
            </w:r>
          </w:p>
        </w:tc>
      </w:tr>
    </w:tbl>
    <w:p w:rsidR="00112B50" w:rsidRDefault="008E7040" w:rsidP="00814984">
      <w:r>
        <w:rPr>
          <w:rFonts w:hint="eastAsia"/>
        </w:rPr>
        <w:t>上午</w:t>
      </w:r>
      <w:r>
        <w:rPr>
          <w:rFonts w:hint="eastAsia"/>
        </w:rPr>
        <w:t>8</w:t>
      </w:r>
      <w:r>
        <w:rPr>
          <w:rFonts w:hint="eastAsia"/>
        </w:rPr>
        <w:t>点发车，下午</w:t>
      </w:r>
      <w:r>
        <w:rPr>
          <w:rFonts w:hint="eastAsia"/>
        </w:rPr>
        <w:t>12</w:t>
      </w:r>
      <w:r>
        <w:rPr>
          <w:rFonts w:hint="eastAsia"/>
        </w:rPr>
        <w:t>点发车</w:t>
      </w:r>
      <w:r w:rsidR="00573964">
        <w:rPr>
          <w:rFonts w:hint="eastAsia"/>
        </w:rPr>
        <w:t>。每天</w:t>
      </w:r>
      <w:r w:rsidR="00573964">
        <w:rPr>
          <w:rFonts w:hint="eastAsia"/>
        </w:rPr>
        <w:t>3</w:t>
      </w:r>
      <w:r w:rsidR="00573964">
        <w:rPr>
          <w:rFonts w:hint="eastAsia"/>
        </w:rPr>
        <w:t>个车，发车地点：教</w:t>
      </w:r>
      <w:r w:rsidR="00573964">
        <w:rPr>
          <w:rFonts w:hint="eastAsia"/>
        </w:rPr>
        <w:t>1</w:t>
      </w:r>
      <w:r w:rsidR="00573964">
        <w:rPr>
          <w:rFonts w:hint="eastAsia"/>
        </w:rPr>
        <w:t>楼门口</w:t>
      </w:r>
    </w:p>
    <w:p w:rsidR="00112B50" w:rsidRDefault="00D6480A" w:rsidP="00814984">
      <w:r>
        <w:rPr>
          <w:rFonts w:hint="eastAsia"/>
        </w:rPr>
        <w:t>参观时必须戴安全帽，各班负责人提前到教务处实践教学科借安全帽</w:t>
      </w:r>
    </w:p>
    <w:p w:rsidR="00112B50" w:rsidRDefault="00112B50" w:rsidP="00814984"/>
    <w:p w:rsidR="0077289F" w:rsidRDefault="0077289F" w:rsidP="0077289F">
      <w:pPr>
        <w:spacing w:line="360" w:lineRule="exact"/>
      </w:pPr>
      <w:r>
        <w:rPr>
          <w:rFonts w:hint="eastAsia"/>
        </w:rPr>
        <w:t>实习成绩：由以下几项内容综合评定，五分制</w:t>
      </w:r>
    </w:p>
    <w:p w:rsidR="0077289F" w:rsidRDefault="0077289F" w:rsidP="0077289F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12B50">
        <w:rPr>
          <w:rFonts w:hint="eastAsia"/>
        </w:rPr>
        <w:t>变电站仿真培训成绩</w:t>
      </w:r>
    </w:p>
    <w:p w:rsidR="0077289F" w:rsidRDefault="0077289F" w:rsidP="0077289F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）工程实践中心实习情况（由工程中心老师给成绩）</w:t>
      </w:r>
    </w:p>
    <w:p w:rsidR="00112B50" w:rsidRDefault="0077289F" w:rsidP="00853F07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112B50">
        <w:rPr>
          <w:rFonts w:hint="eastAsia"/>
        </w:rPr>
        <w:t>变电站参观（出勤、纪律）</w:t>
      </w:r>
    </w:p>
    <w:p w:rsidR="00FF6687" w:rsidRDefault="00112B50" w:rsidP="00853F07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77289F">
        <w:rPr>
          <w:rFonts w:hint="eastAsia"/>
        </w:rPr>
        <w:t>实习报告和实习日志（</w:t>
      </w:r>
      <w:r w:rsidR="002A023E">
        <w:rPr>
          <w:rFonts w:hint="eastAsia"/>
        </w:rPr>
        <w:t>A4</w:t>
      </w:r>
      <w:r w:rsidR="002A023E">
        <w:rPr>
          <w:rFonts w:hint="eastAsia"/>
        </w:rPr>
        <w:t>纸，格式从教务处网站下载，</w:t>
      </w:r>
      <w:r w:rsidR="0077289F">
        <w:rPr>
          <w:rFonts w:hint="eastAsia"/>
        </w:rPr>
        <w:t>字数不少于</w:t>
      </w:r>
      <w:r w:rsidR="0077289F">
        <w:rPr>
          <w:rFonts w:hint="eastAsia"/>
        </w:rPr>
        <w:t>5000</w:t>
      </w:r>
      <w:r w:rsidR="0077289F">
        <w:rPr>
          <w:rFonts w:hint="eastAsia"/>
        </w:rPr>
        <w:t>字）</w:t>
      </w:r>
    </w:p>
    <w:sectPr w:rsidR="00FF6687" w:rsidSect="00A05DFF">
      <w:pgSz w:w="16838" w:h="11906" w:orient="landscape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8D" w:rsidRDefault="0029468D" w:rsidP="00853F07">
      <w:r>
        <w:separator/>
      </w:r>
    </w:p>
  </w:endnote>
  <w:endnote w:type="continuationSeparator" w:id="0">
    <w:p w:rsidR="0029468D" w:rsidRDefault="0029468D" w:rsidP="0085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8D" w:rsidRDefault="0029468D" w:rsidP="00853F07">
      <w:r>
        <w:separator/>
      </w:r>
    </w:p>
  </w:footnote>
  <w:footnote w:type="continuationSeparator" w:id="0">
    <w:p w:rsidR="0029468D" w:rsidRDefault="0029468D" w:rsidP="00853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CC"/>
    <w:rsid w:val="000007F4"/>
    <w:rsid w:val="000057DB"/>
    <w:rsid w:val="00060CB2"/>
    <w:rsid w:val="00073760"/>
    <w:rsid w:val="000B2F38"/>
    <w:rsid w:val="000E298E"/>
    <w:rsid w:val="000F53D0"/>
    <w:rsid w:val="00112B50"/>
    <w:rsid w:val="00123105"/>
    <w:rsid w:val="00124255"/>
    <w:rsid w:val="00140DDC"/>
    <w:rsid w:val="0014168C"/>
    <w:rsid w:val="00141878"/>
    <w:rsid w:val="00141A6A"/>
    <w:rsid w:val="00141DB3"/>
    <w:rsid w:val="00145A59"/>
    <w:rsid w:val="001462C2"/>
    <w:rsid w:val="00171FD2"/>
    <w:rsid w:val="001A0618"/>
    <w:rsid w:val="001A0D48"/>
    <w:rsid w:val="001A4E8D"/>
    <w:rsid w:val="001F509A"/>
    <w:rsid w:val="001F55A7"/>
    <w:rsid w:val="001F5727"/>
    <w:rsid w:val="002142CC"/>
    <w:rsid w:val="00243E23"/>
    <w:rsid w:val="0025386D"/>
    <w:rsid w:val="00260D3C"/>
    <w:rsid w:val="002703C3"/>
    <w:rsid w:val="0028725F"/>
    <w:rsid w:val="00291394"/>
    <w:rsid w:val="00291D89"/>
    <w:rsid w:val="0029468D"/>
    <w:rsid w:val="00295227"/>
    <w:rsid w:val="00295459"/>
    <w:rsid w:val="002A015E"/>
    <w:rsid w:val="002A023E"/>
    <w:rsid w:val="002B6C52"/>
    <w:rsid w:val="002C4B14"/>
    <w:rsid w:val="002C5A1E"/>
    <w:rsid w:val="002F7579"/>
    <w:rsid w:val="003150D4"/>
    <w:rsid w:val="00326C6C"/>
    <w:rsid w:val="00334EDC"/>
    <w:rsid w:val="0035031A"/>
    <w:rsid w:val="003612E5"/>
    <w:rsid w:val="00364783"/>
    <w:rsid w:val="00367A89"/>
    <w:rsid w:val="00391ED8"/>
    <w:rsid w:val="003B0034"/>
    <w:rsid w:val="003B49E0"/>
    <w:rsid w:val="00404968"/>
    <w:rsid w:val="004056E0"/>
    <w:rsid w:val="004117AE"/>
    <w:rsid w:val="004148B0"/>
    <w:rsid w:val="00415545"/>
    <w:rsid w:val="00426171"/>
    <w:rsid w:val="00426EFF"/>
    <w:rsid w:val="00433D45"/>
    <w:rsid w:val="00436BEE"/>
    <w:rsid w:val="004748DA"/>
    <w:rsid w:val="0049237D"/>
    <w:rsid w:val="004B147E"/>
    <w:rsid w:val="004B3C04"/>
    <w:rsid w:val="004F0681"/>
    <w:rsid w:val="00550F59"/>
    <w:rsid w:val="00552DFA"/>
    <w:rsid w:val="00562EA4"/>
    <w:rsid w:val="00566D06"/>
    <w:rsid w:val="00573964"/>
    <w:rsid w:val="00590A95"/>
    <w:rsid w:val="005E63FC"/>
    <w:rsid w:val="005E6D4F"/>
    <w:rsid w:val="00612438"/>
    <w:rsid w:val="0062031C"/>
    <w:rsid w:val="00623E0B"/>
    <w:rsid w:val="006328D9"/>
    <w:rsid w:val="00650055"/>
    <w:rsid w:val="00665A91"/>
    <w:rsid w:val="00687BBA"/>
    <w:rsid w:val="0069067E"/>
    <w:rsid w:val="00691803"/>
    <w:rsid w:val="0069317C"/>
    <w:rsid w:val="006E52F4"/>
    <w:rsid w:val="006F17C5"/>
    <w:rsid w:val="006F3DCE"/>
    <w:rsid w:val="006F5189"/>
    <w:rsid w:val="00711708"/>
    <w:rsid w:val="00714D15"/>
    <w:rsid w:val="0077289F"/>
    <w:rsid w:val="00776E53"/>
    <w:rsid w:val="00792E20"/>
    <w:rsid w:val="007A17D4"/>
    <w:rsid w:val="00814984"/>
    <w:rsid w:val="00815C94"/>
    <w:rsid w:val="00820822"/>
    <w:rsid w:val="008305E2"/>
    <w:rsid w:val="00844C5D"/>
    <w:rsid w:val="00853F07"/>
    <w:rsid w:val="00855652"/>
    <w:rsid w:val="00857CCF"/>
    <w:rsid w:val="00857FEF"/>
    <w:rsid w:val="00861B56"/>
    <w:rsid w:val="00885F63"/>
    <w:rsid w:val="00891947"/>
    <w:rsid w:val="008A4649"/>
    <w:rsid w:val="008E7040"/>
    <w:rsid w:val="00962E00"/>
    <w:rsid w:val="00975052"/>
    <w:rsid w:val="0097621F"/>
    <w:rsid w:val="00983C51"/>
    <w:rsid w:val="009920E1"/>
    <w:rsid w:val="009A604C"/>
    <w:rsid w:val="009B7AE7"/>
    <w:rsid w:val="009C20B0"/>
    <w:rsid w:val="009D32F8"/>
    <w:rsid w:val="009E01AD"/>
    <w:rsid w:val="009E01B2"/>
    <w:rsid w:val="009E606B"/>
    <w:rsid w:val="009F0644"/>
    <w:rsid w:val="009F6566"/>
    <w:rsid w:val="00A05DFF"/>
    <w:rsid w:val="00A207E5"/>
    <w:rsid w:val="00A26A6B"/>
    <w:rsid w:val="00A35051"/>
    <w:rsid w:val="00A608E5"/>
    <w:rsid w:val="00A907A8"/>
    <w:rsid w:val="00A943DD"/>
    <w:rsid w:val="00AC2710"/>
    <w:rsid w:val="00AC647C"/>
    <w:rsid w:val="00AC6B35"/>
    <w:rsid w:val="00AE0043"/>
    <w:rsid w:val="00AE2923"/>
    <w:rsid w:val="00B202A2"/>
    <w:rsid w:val="00B22F48"/>
    <w:rsid w:val="00B31514"/>
    <w:rsid w:val="00B414E9"/>
    <w:rsid w:val="00B519DD"/>
    <w:rsid w:val="00B55ECA"/>
    <w:rsid w:val="00B67D20"/>
    <w:rsid w:val="00B71295"/>
    <w:rsid w:val="00B912AF"/>
    <w:rsid w:val="00B91E61"/>
    <w:rsid w:val="00BC158A"/>
    <w:rsid w:val="00BC6957"/>
    <w:rsid w:val="00BD1076"/>
    <w:rsid w:val="00C058C9"/>
    <w:rsid w:val="00C5714D"/>
    <w:rsid w:val="00C72CA5"/>
    <w:rsid w:val="00CB3739"/>
    <w:rsid w:val="00CD1B41"/>
    <w:rsid w:val="00CD216A"/>
    <w:rsid w:val="00CD7E9B"/>
    <w:rsid w:val="00D054A3"/>
    <w:rsid w:val="00D124F4"/>
    <w:rsid w:val="00D4643C"/>
    <w:rsid w:val="00D51A79"/>
    <w:rsid w:val="00D621E6"/>
    <w:rsid w:val="00D6480A"/>
    <w:rsid w:val="00DF28F2"/>
    <w:rsid w:val="00E23514"/>
    <w:rsid w:val="00E24AB8"/>
    <w:rsid w:val="00E34661"/>
    <w:rsid w:val="00E428E6"/>
    <w:rsid w:val="00E51FFC"/>
    <w:rsid w:val="00E66B3E"/>
    <w:rsid w:val="00E83E7F"/>
    <w:rsid w:val="00E94F6D"/>
    <w:rsid w:val="00EA48CE"/>
    <w:rsid w:val="00EA5AC6"/>
    <w:rsid w:val="00EE21E0"/>
    <w:rsid w:val="00EF5C36"/>
    <w:rsid w:val="00F06247"/>
    <w:rsid w:val="00F3682E"/>
    <w:rsid w:val="00F55DD1"/>
    <w:rsid w:val="00F60E02"/>
    <w:rsid w:val="00F6249A"/>
    <w:rsid w:val="00F73A05"/>
    <w:rsid w:val="00FA16F3"/>
    <w:rsid w:val="00FC1A07"/>
    <w:rsid w:val="00FC7718"/>
    <w:rsid w:val="00FE415A"/>
    <w:rsid w:val="00FE666D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F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F0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3F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3F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F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F0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3F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3F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153</Words>
  <Characters>875</Characters>
  <Application>Microsoft Office Word</Application>
  <DocSecurity>0</DocSecurity>
  <Lines>7</Lines>
  <Paragraphs>2</Paragraphs>
  <ScaleCrop>false</ScaleCrop>
  <Company>ncepu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Dongying</dc:creator>
  <cp:lastModifiedBy>Zhang Dongying</cp:lastModifiedBy>
  <cp:revision>25</cp:revision>
  <dcterms:created xsi:type="dcterms:W3CDTF">2017-02-17T06:15:00Z</dcterms:created>
  <dcterms:modified xsi:type="dcterms:W3CDTF">2017-04-14T02:23:00Z</dcterms:modified>
</cp:coreProperties>
</file>