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14" w:rsidRDefault="00AD6A14" w:rsidP="007F2D52">
      <w:pPr>
        <w:pStyle w:val="2"/>
        <w:ind w:leftChars="0" w:left="0" w:firstLineChars="2800" w:firstLine="5880"/>
        <w:rPr>
          <w:rFonts w:hint="eastAsia"/>
        </w:rPr>
      </w:pPr>
    </w:p>
    <w:p w:rsidR="00AD6A14" w:rsidRDefault="00AD6A14" w:rsidP="007F2D52">
      <w:pPr>
        <w:pStyle w:val="2"/>
        <w:ind w:leftChars="0" w:left="0" w:firstLineChars="2800" w:firstLine="5880"/>
        <w:rPr>
          <w:rFonts w:hint="eastAsia"/>
        </w:rPr>
      </w:pPr>
    </w:p>
    <w:p w:rsidR="00AD6A14" w:rsidRDefault="00AD6A14" w:rsidP="007F2D52">
      <w:pPr>
        <w:pStyle w:val="2"/>
        <w:ind w:leftChars="0" w:left="0" w:firstLineChars="2800" w:firstLine="5880"/>
        <w:rPr>
          <w:rFonts w:hint="eastAsia"/>
        </w:rPr>
      </w:pPr>
    </w:p>
    <w:p w:rsidR="00BC005B" w:rsidRPr="00E22A8F" w:rsidRDefault="00BC005B" w:rsidP="00BC005B">
      <w:pPr>
        <w:jc w:val="center"/>
        <w:rPr>
          <w:rFonts w:hint="eastAsia"/>
          <w:b/>
          <w:sz w:val="28"/>
          <w:szCs w:val="28"/>
        </w:rPr>
      </w:pPr>
      <w:r w:rsidRPr="00E22A8F">
        <w:rPr>
          <w:rFonts w:hint="eastAsia"/>
          <w:b/>
          <w:sz w:val="28"/>
          <w:szCs w:val="28"/>
        </w:rPr>
        <w:t xml:space="preserve">  </w:t>
      </w:r>
      <w:r w:rsidRPr="00E22A8F">
        <w:rPr>
          <w:rFonts w:hint="eastAsia"/>
          <w:b/>
          <w:sz w:val="28"/>
          <w:szCs w:val="28"/>
        </w:rPr>
        <w:t>单相变压器的绕制</w:t>
      </w:r>
    </w:p>
    <w:p w:rsidR="00BC005B" w:rsidRDefault="00BC005B" w:rsidP="00BC005B">
      <w:pPr>
        <w:rPr>
          <w:rFonts w:hint="eastAsia"/>
        </w:rPr>
      </w:pPr>
    </w:p>
    <w:p w:rsidR="00BC005B" w:rsidRPr="00E22A8F" w:rsidRDefault="00BC005B" w:rsidP="00BC005B">
      <w:pPr>
        <w:ind w:firstLineChars="196" w:firstLine="413"/>
        <w:rPr>
          <w:rFonts w:hint="eastAsia"/>
          <w:b/>
        </w:rPr>
      </w:pPr>
      <w:r w:rsidRPr="00E22A8F">
        <w:rPr>
          <w:rFonts w:hint="eastAsia"/>
          <w:b/>
        </w:rPr>
        <w:t>一、目的与要求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⒈</w:t>
      </w:r>
      <w:r>
        <w:rPr>
          <w:rFonts w:hint="eastAsia"/>
        </w:rPr>
        <w:t xml:space="preserve"> </w:t>
      </w:r>
      <w:r>
        <w:rPr>
          <w:rFonts w:hint="eastAsia"/>
        </w:rPr>
        <w:t>掌握变压器的工作原理及接线方法。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⒉</w:t>
      </w:r>
      <w:r>
        <w:rPr>
          <w:rFonts w:hint="eastAsia"/>
        </w:rPr>
        <w:t xml:space="preserve"> </w:t>
      </w:r>
      <w:r>
        <w:rPr>
          <w:rFonts w:hint="eastAsia"/>
        </w:rPr>
        <w:t>掌握小型电源变压器的绕制。</w:t>
      </w:r>
    </w:p>
    <w:p w:rsidR="00BC005B" w:rsidRPr="00E22A8F" w:rsidRDefault="00BC005B" w:rsidP="00BC005B">
      <w:pPr>
        <w:ind w:firstLineChars="196" w:firstLine="413"/>
        <w:rPr>
          <w:rFonts w:hint="eastAsia"/>
          <w:b/>
        </w:rPr>
      </w:pPr>
      <w:r w:rsidRPr="00E22A8F">
        <w:rPr>
          <w:rFonts w:hint="eastAsia"/>
          <w:b/>
        </w:rPr>
        <w:t>二、设备与材料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小型变压器塑料骨架及铁芯。</w:t>
      </w:r>
      <w:r>
        <w:rPr>
          <w:rFonts w:hint="eastAsia"/>
        </w:rPr>
        <w:t xml:space="preserve">                                 1</w:t>
      </w:r>
      <w:r>
        <w:rPr>
          <w:rFonts w:hint="eastAsia"/>
        </w:rPr>
        <w:t>套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手动绕线机。</w:t>
      </w:r>
      <w:r>
        <w:rPr>
          <w:rFonts w:hint="eastAsia"/>
        </w:rPr>
        <w:t xml:space="preserve">                                               1</w:t>
      </w:r>
      <w:r>
        <w:rPr>
          <w:rFonts w:hint="eastAsia"/>
        </w:rPr>
        <w:t>台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剪刀、尖嘴钳、铁锤、木锤。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各</w:t>
      </w:r>
      <w:r>
        <w:rPr>
          <w:rFonts w:hint="eastAsia"/>
        </w:rPr>
        <w:t>1</w:t>
      </w:r>
      <w:r>
        <w:rPr>
          <w:rFonts w:hint="eastAsia"/>
        </w:rPr>
        <w:t>把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铜导线。</w:t>
      </w: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若干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绝缘材料：</w:t>
      </w:r>
      <w:smartTag w:uri="urn:schemas-microsoft-com:office:smarttags" w:element="chmetcnv">
        <w:smartTagPr>
          <w:attr w:name="UnitName" w:val="mm"/>
          <w:attr w:name="SourceValue" w:val="0.015"/>
          <w:attr w:name="HasSpace" w:val="False"/>
          <w:attr w:name="Negative" w:val="False"/>
          <w:attr w:name="NumberType" w:val="1"/>
          <w:attr w:name="TCSC" w:val="0"/>
        </w:smartTagPr>
        <w:r>
          <w:t>0.015mm</w:t>
        </w:r>
      </w:smartTag>
      <w:r>
        <w:rPr>
          <w:rFonts w:hint="eastAsia"/>
        </w:rPr>
        <w:t>电容器纸或白蜡纸、聚酯薄膜、青壳纸。</w:t>
      </w:r>
      <w:r>
        <w:rPr>
          <w:rFonts w:hint="eastAsia"/>
        </w:rPr>
        <w:t xml:space="preserve">     </w:t>
      </w:r>
      <w:r>
        <w:rPr>
          <w:rFonts w:hint="eastAsia"/>
        </w:rPr>
        <w:t>若干</w:t>
      </w:r>
    </w:p>
    <w:p w:rsidR="00BC005B" w:rsidRPr="00E22A8F" w:rsidRDefault="00BC005B" w:rsidP="00BC005B">
      <w:pPr>
        <w:ind w:firstLineChars="196" w:firstLine="413"/>
        <w:rPr>
          <w:rFonts w:hint="eastAsia"/>
          <w:b/>
        </w:rPr>
      </w:pPr>
      <w:r w:rsidRPr="00E22A8F">
        <w:rPr>
          <w:rFonts w:hint="eastAsia"/>
          <w:b/>
        </w:rPr>
        <w:t>三、实训步骤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绕线前的准备工作；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绕制线包；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浸漆、绝缘处理；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铁芯镶片。</w:t>
      </w:r>
    </w:p>
    <w:p w:rsidR="00BC005B" w:rsidRPr="00E22A8F" w:rsidRDefault="00BC005B" w:rsidP="00BC005B">
      <w:pPr>
        <w:ind w:firstLineChars="196" w:firstLine="413"/>
        <w:rPr>
          <w:rFonts w:hint="eastAsia"/>
          <w:b/>
        </w:rPr>
      </w:pPr>
      <w:r w:rsidRPr="00E22A8F">
        <w:rPr>
          <w:rFonts w:hint="eastAsia"/>
          <w:b/>
        </w:rPr>
        <w:t>四、实训内容及注意事项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⒈</w:t>
      </w:r>
      <w:r>
        <w:rPr>
          <w:rFonts w:hint="eastAsia"/>
        </w:rPr>
        <w:t xml:space="preserve"> </w:t>
      </w:r>
      <w:r>
        <w:rPr>
          <w:rFonts w:hint="eastAsia"/>
        </w:rPr>
        <w:t>绕制前的准备工作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制作木芯。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制作骨架。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裁剪好各种绝缘纸（布），绝缘纸的宽度应稍长于骨架的长度，而长度应稍大于骨架的周长，还应考虑到绕组绕大后所需的裕量。</w:t>
      </w:r>
    </w:p>
    <w:p w:rsidR="00BC005B" w:rsidRDefault="00BC005B" w:rsidP="00BC005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绕制线包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⑴</w:t>
      </w:r>
      <w:r>
        <w:rPr>
          <w:rFonts w:hint="eastAsia"/>
        </w:rPr>
        <w:t xml:space="preserve"> </w:t>
      </w:r>
      <w:r>
        <w:rPr>
          <w:rFonts w:hint="eastAsia"/>
        </w:rPr>
        <w:t>起绕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绕线前，利用木芯将骨架固定在绕线机上，如图</w:t>
      </w:r>
      <w:r>
        <w:rPr>
          <w:rFonts w:hint="eastAsia"/>
        </w:rPr>
        <w:t>8-6(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所示。若采用无框骨架，起绕时导线引线头压入一条绝缘带的折条，以便抽紧起始线头，如图</w:t>
      </w:r>
      <w:r>
        <w:rPr>
          <w:rFonts w:hint="eastAsia"/>
        </w:rPr>
        <w:t>8-6(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所示。导线起绕点不可过于靠近骨架边缘，以免绕线时骨架滑出。若采用有框骨架，导线要紧靠边框不必留出空间，手动绕线机指针必须对“零”。</w:t>
      </w:r>
    </w:p>
    <w:p w:rsidR="00BC005B" w:rsidRDefault="008D0E09" w:rsidP="00BC005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759585" cy="104394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05B"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0" distR="0">
            <wp:extent cx="1527175" cy="125920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05B"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1535430" cy="802005"/>
            <wp:effectExtent l="1905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05B" w:rsidRDefault="00BC005B" w:rsidP="00BC005B">
      <w:pPr>
        <w:ind w:firstLineChars="300" w:firstLine="540"/>
        <w:rPr>
          <w:rFonts w:hint="eastAsia"/>
          <w:sz w:val="18"/>
          <w:szCs w:val="18"/>
        </w:rPr>
      </w:pPr>
      <w:r w:rsidRPr="00DC4E48">
        <w:rPr>
          <w:rFonts w:hint="eastAsia"/>
          <w:sz w:val="18"/>
          <w:szCs w:val="18"/>
        </w:rPr>
        <w:t>（</w:t>
      </w:r>
      <w:r w:rsidRPr="00DC4E48">
        <w:rPr>
          <w:rFonts w:hint="eastAsia"/>
          <w:sz w:val="18"/>
          <w:szCs w:val="18"/>
        </w:rPr>
        <w:t>a</w:t>
      </w:r>
      <w:r w:rsidRPr="00DC4E48">
        <w:rPr>
          <w:rFonts w:hint="eastAsia"/>
          <w:sz w:val="18"/>
          <w:szCs w:val="18"/>
        </w:rPr>
        <w:t>）绕线芯子的安装</w:t>
      </w:r>
      <w:r>
        <w:rPr>
          <w:rFonts w:hint="eastAsia"/>
          <w:sz w:val="18"/>
          <w:szCs w:val="18"/>
        </w:rPr>
        <w:t xml:space="preserve">           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）绕组线头的紧固</w:t>
      </w:r>
      <w:r>
        <w:rPr>
          <w:rFonts w:hint="eastAsia"/>
          <w:sz w:val="18"/>
          <w:szCs w:val="18"/>
        </w:rPr>
        <w:t xml:space="preserve">            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）绕组线尾的紧固</w:t>
      </w:r>
    </w:p>
    <w:p w:rsidR="00BC005B" w:rsidRPr="00DC4E48" w:rsidRDefault="00BC005B" w:rsidP="00BC005B">
      <w:pPr>
        <w:ind w:firstLineChars="1850" w:firstLine="333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8-6  </w:t>
      </w:r>
      <w:r>
        <w:rPr>
          <w:rFonts w:hint="eastAsia"/>
          <w:sz w:val="18"/>
          <w:szCs w:val="18"/>
        </w:rPr>
        <w:t>绕组的绕制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⑵</w:t>
      </w:r>
      <w:r>
        <w:rPr>
          <w:rFonts w:hint="eastAsia"/>
        </w:rPr>
        <w:t xml:space="preserve"> </w:t>
      </w:r>
      <w:r>
        <w:rPr>
          <w:rFonts w:hint="eastAsia"/>
        </w:rPr>
        <w:t>绕线方法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导线要求绕得紧密、整齐，不允许有叠线现象。绕线的要领是：按图</w:t>
      </w:r>
      <w:r>
        <w:rPr>
          <w:rFonts w:hint="eastAsia"/>
        </w:rPr>
        <w:t>8-7</w:t>
      </w:r>
      <w:r>
        <w:rPr>
          <w:rFonts w:hint="eastAsia"/>
        </w:rPr>
        <w:t>所示拉线，拉线的手顺绕线的前进方向移动，拉力大小要适当，每绕完一层要垫层间绝缘（电容器纸）。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⑶</w:t>
      </w:r>
      <w:r>
        <w:rPr>
          <w:rFonts w:hint="eastAsia"/>
        </w:rPr>
        <w:t xml:space="preserve"> </w:t>
      </w:r>
      <w:r>
        <w:rPr>
          <w:rFonts w:hint="eastAsia"/>
        </w:rPr>
        <w:t>线包的层次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绕线的顺序按一次绕组、静电屏蔽、二次侧高压绕组、低压绕组依次叠饶。每绕完一组绕线后，要垫绕组间绝缘（聚酯薄膜、青壳纸）。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⑷</w:t>
      </w:r>
      <w:r>
        <w:rPr>
          <w:rFonts w:hint="eastAsia"/>
        </w:rPr>
        <w:t xml:space="preserve"> </w:t>
      </w:r>
      <w:r>
        <w:rPr>
          <w:rFonts w:hint="eastAsia"/>
        </w:rPr>
        <w:t>线尾的紧固</w:t>
      </w:r>
    </w:p>
    <w:p w:rsidR="00BC005B" w:rsidRDefault="00BC005B" w:rsidP="00BC005B">
      <w:pPr>
        <w:ind w:firstLineChars="200" w:firstLine="420"/>
      </w:pPr>
      <w:r>
        <w:rPr>
          <w:rFonts w:hint="eastAsia"/>
        </w:rPr>
        <w:t>当一组绕组的绕制接近结束时，要垫上一条绝缘带的折条，继续绕线至结束，将线尾插入绝缘带的折缝中，抽紧绝缘带，线尾便固定了。如图</w:t>
      </w:r>
      <w:r>
        <w:rPr>
          <w:rFonts w:hint="eastAsia"/>
        </w:rPr>
        <w:t>8-6</w: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）所示</w:t>
      </w:r>
      <w:r>
        <w:t>.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⑸</w:t>
      </w:r>
      <w:r>
        <w:rPr>
          <w:rFonts w:hint="eastAsia"/>
        </w:rPr>
        <w:t xml:space="preserve"> </w:t>
      </w:r>
      <w:r>
        <w:rPr>
          <w:rFonts w:hint="eastAsia"/>
        </w:rPr>
        <w:t>静电屏蔽层的制作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电子设备中的电源变压器，需在一、二次绕组间放置静电屏蔽层。屏蔽层用厚度约</w:t>
      </w:r>
      <w:smartTag w:uri="urn:schemas-microsoft-com:office:smarttags" w:element="chmetcnv">
        <w:smartTagPr>
          <w:attr w:name="UnitName" w:val="mm"/>
          <w:attr w:name="SourceValue" w:val="0.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0.1</w:t>
        </w:r>
        <w:r>
          <w:t>mm</w:t>
        </w:r>
      </w:smartTag>
      <w:r>
        <w:rPr>
          <w:rFonts w:hint="eastAsia"/>
        </w:rPr>
        <w:t>的铜箔或铝箔等金属箔，其宽度比骨架长度（骨架长度为</w:t>
      </w:r>
      <w:r>
        <w:rPr>
          <w:rFonts w:hint="eastAsia"/>
        </w:rPr>
        <w:t>A</w:t>
      </w:r>
      <w:r>
        <w:rPr>
          <w:rFonts w:hint="eastAsia"/>
        </w:rPr>
        <w:t>）稍短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，长度比一次绕组的周长短</w:t>
      </w:r>
      <w:smartTag w:uri="urn:schemas-microsoft-com:office:smarttags" w:element="chmetcnv">
        <w:smartTagPr>
          <w:attr w:name="UnitName" w:val="m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5</w:t>
        </w:r>
        <w:r>
          <w:t>mm</w:t>
        </w:r>
      </w:smartTag>
      <w:r>
        <w:rPr>
          <w:rFonts w:hint="eastAsia"/>
        </w:rPr>
        <w:t>左右，如图</w:t>
      </w:r>
      <w:r>
        <w:rPr>
          <w:rFonts w:hint="eastAsia"/>
        </w:rPr>
        <w:t>8-8</w:t>
      </w:r>
      <w:r>
        <w:rPr>
          <w:rFonts w:hint="eastAsia"/>
        </w:rPr>
        <w:t>所示。屏蔽层夹在一、二次绕组的绝缘垫层间，不能碰到导线或自行短路，铜箔上焊接一根多股软线作为引出接地线。如无铜箔，可用</w:t>
      </w:r>
      <w:r>
        <w:rPr>
          <w:rFonts w:hint="eastAsia"/>
        </w:rPr>
        <w:t>0.12</w:t>
      </w:r>
      <w:r>
        <w:rPr>
          <w:rFonts w:hint="eastAsia"/>
        </w:rPr>
        <w:t>～</w:t>
      </w:r>
      <w:r>
        <w:rPr>
          <w:rFonts w:hint="eastAsia"/>
        </w:rPr>
        <w:t>0</w:t>
      </w:r>
      <w:smartTag w:uri="urn:schemas-microsoft-com:office:smarttags" w:element="chmetcnv">
        <w:smartTagPr>
          <w:attr w:name="UnitName" w:val="mm"/>
          <w:attr w:name="SourceValue" w:val="0.1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.15mm</w:t>
        </w:r>
      </w:smartTag>
      <w:r>
        <w:rPr>
          <w:rFonts w:hint="eastAsia"/>
        </w:rPr>
        <w:t>的漆包线密绕一层，一端埋在绝缘层内，另一端引出作为接地线。</w:t>
      </w:r>
    </w:p>
    <w:p w:rsidR="00BC005B" w:rsidRDefault="008D0E09" w:rsidP="00BC005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414780" cy="10953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05B">
        <w:rPr>
          <w:rFonts w:hint="eastAsia"/>
        </w:rPr>
        <w:t xml:space="preserve">          </w:t>
      </w:r>
      <w:r>
        <w:rPr>
          <w:rFonts w:hint="eastAsia"/>
          <w:noProof/>
        </w:rPr>
        <w:drawing>
          <wp:inline distT="0" distB="0" distL="0" distR="0">
            <wp:extent cx="1259205" cy="123380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05B">
        <w:rPr>
          <w:rFonts w:hint="eastAsia"/>
        </w:rPr>
        <w:t xml:space="preserve">      </w:t>
      </w:r>
      <w:r>
        <w:rPr>
          <w:rFonts w:hint="eastAsia"/>
          <w:noProof/>
        </w:rPr>
        <w:drawing>
          <wp:inline distT="0" distB="0" distL="0" distR="0">
            <wp:extent cx="1483995" cy="647065"/>
            <wp:effectExtent l="1905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05B" w:rsidRPr="00AC1EDA" w:rsidRDefault="00BC005B" w:rsidP="00BC005B">
      <w:pPr>
        <w:ind w:firstLineChars="50" w:firstLine="9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8-7 </w:t>
      </w:r>
      <w:r>
        <w:rPr>
          <w:rFonts w:hint="eastAsia"/>
          <w:sz w:val="18"/>
          <w:szCs w:val="18"/>
        </w:rPr>
        <w:t>绕制时拉线的方法</w:t>
      </w:r>
      <w:r>
        <w:rPr>
          <w:rFonts w:hint="eastAsia"/>
          <w:sz w:val="18"/>
          <w:szCs w:val="18"/>
        </w:rPr>
        <w:t xml:space="preserve">              </w:t>
      </w: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8-8 </w:t>
      </w:r>
      <w:r>
        <w:rPr>
          <w:rFonts w:hint="eastAsia"/>
          <w:sz w:val="18"/>
          <w:szCs w:val="18"/>
        </w:rPr>
        <w:t>静电屏蔽层的形状</w:t>
      </w:r>
      <w:r>
        <w:rPr>
          <w:rFonts w:hint="eastAsia"/>
          <w:sz w:val="18"/>
          <w:szCs w:val="18"/>
        </w:rPr>
        <w:t xml:space="preserve">          </w:t>
      </w: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8-9 </w:t>
      </w:r>
      <w:r>
        <w:rPr>
          <w:rFonts w:hint="eastAsia"/>
          <w:sz w:val="18"/>
          <w:szCs w:val="18"/>
        </w:rPr>
        <w:t>利用原线做引线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⑹</w:t>
      </w:r>
      <w:r>
        <w:rPr>
          <w:rFonts w:hint="eastAsia"/>
        </w:rPr>
        <w:t xml:space="preserve"> </w:t>
      </w:r>
      <w:r>
        <w:rPr>
          <w:rFonts w:hint="eastAsia"/>
        </w:rPr>
        <w:t>引线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当线径大于</w:t>
      </w:r>
      <w:smartTag w:uri="urn:schemas-microsoft-com:office:smarttags" w:element="chmetcnv">
        <w:smartTagPr>
          <w:attr w:name="UnitName" w:val="mm"/>
          <w:attr w:name="SourceValue" w:val="0.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0.2mm</w:t>
        </w:r>
      </w:smartTag>
      <w:r>
        <w:rPr>
          <w:rFonts w:hint="eastAsia"/>
        </w:rPr>
        <w:t>时，绕组的引线可利用原线，按图</w:t>
      </w:r>
      <w:r>
        <w:rPr>
          <w:rFonts w:hint="eastAsia"/>
        </w:rPr>
        <w:t>8-9</w:t>
      </w:r>
      <w:r>
        <w:rPr>
          <w:rFonts w:hint="eastAsia"/>
        </w:rPr>
        <w:t>所示的方法绞合后引出即可。线径小于</w:t>
      </w:r>
      <w:smartTag w:uri="urn:schemas-microsoft-com:office:smarttags" w:element="chmetcnv">
        <w:smartTagPr>
          <w:attr w:name="UnitName" w:val="mm"/>
          <w:attr w:name="SourceValue" w:val="0.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0.2mm</w:t>
        </w:r>
      </w:smartTag>
      <w:r>
        <w:rPr>
          <w:rFonts w:hint="eastAsia"/>
        </w:rPr>
        <w:t>时，应采用多股软线焊接后引出，焊剂应采用松香焊剂，引出线的套管应按耐压等级选用。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⑺</w:t>
      </w:r>
      <w:r>
        <w:rPr>
          <w:rFonts w:hint="eastAsia"/>
        </w:rPr>
        <w:t xml:space="preserve"> </w:t>
      </w:r>
      <w:r>
        <w:rPr>
          <w:rFonts w:hint="eastAsia"/>
        </w:rPr>
        <w:t>外层绝缘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线包绕好后，外层用铆好焊片的青壳纸绕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层，用胶水粘牢。将各绕组的引出线焊在焊片上。线圈绕制完毕后，应先与铁芯进行试插，看铁芯能否插入铁芯内，如无法插入，需将线圈整形。当能插入自如时，方可进行浸漆、绝缘处理。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⒊</w:t>
      </w:r>
      <w:r>
        <w:rPr>
          <w:rFonts w:hint="eastAsia"/>
        </w:rPr>
        <w:t xml:space="preserve"> </w:t>
      </w:r>
      <w:r>
        <w:rPr>
          <w:rFonts w:hint="eastAsia"/>
        </w:rPr>
        <w:t>浸漆、绝缘处理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线包绕好后，为防潮和增强绝缘强度，应做绝缘处理。处理方法是：将线包在烘箱内加温到</w:t>
      </w:r>
      <w:r>
        <w:rPr>
          <w:rFonts w:hint="eastAsia"/>
        </w:rPr>
        <w:t>70</w:t>
      </w:r>
      <w:r>
        <w:rPr>
          <w:rFonts w:hint="eastAsia"/>
        </w:rPr>
        <w:t>～</w:t>
      </w:r>
      <w:r>
        <w:rPr>
          <w:rFonts w:hint="eastAsia"/>
        </w:rPr>
        <w:t>80</w:t>
      </w:r>
      <w:r>
        <w:rPr>
          <w:rFonts w:hint="eastAsia"/>
        </w:rPr>
        <w:t>℃，预热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t>h</w:t>
      </w:r>
      <w:r>
        <w:rPr>
          <w:rFonts w:hint="eastAsia"/>
        </w:rPr>
        <w:t>取出，立即浸入</w:t>
      </w:r>
      <w:r>
        <w:rPr>
          <w:rFonts w:hint="eastAsia"/>
        </w:rPr>
        <w:t>1260</w:t>
      </w:r>
      <w:r>
        <w:rPr>
          <w:rFonts w:hint="eastAsia"/>
        </w:rPr>
        <w:t>漆等绝缘清漆中约</w:t>
      </w:r>
      <w:r>
        <w:rPr>
          <w:rFonts w:hint="eastAsia"/>
        </w:rPr>
        <w:t>0.5h</w:t>
      </w:r>
      <w:r>
        <w:rPr>
          <w:rFonts w:hint="eastAsia"/>
        </w:rPr>
        <w:t>，取出后在通风处滴干，然后在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80</w:t>
        </w:r>
        <w:r>
          <w:rPr>
            <w:rFonts w:hint="eastAsia"/>
          </w:rPr>
          <w:t>℃</w:t>
        </w:r>
      </w:smartTag>
      <w:r>
        <w:rPr>
          <w:rFonts w:hint="eastAsia"/>
        </w:rPr>
        <w:t>烘箱内烘</w:t>
      </w:r>
      <w:r>
        <w:rPr>
          <w:rFonts w:hint="eastAsia"/>
        </w:rPr>
        <w:t>8h</w:t>
      </w:r>
      <w:r>
        <w:rPr>
          <w:rFonts w:hint="eastAsia"/>
        </w:rPr>
        <w:t>左右即可。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⒋</w:t>
      </w:r>
      <w:r>
        <w:rPr>
          <w:rFonts w:hint="eastAsia"/>
        </w:rPr>
        <w:t xml:space="preserve"> </w:t>
      </w:r>
      <w:r>
        <w:rPr>
          <w:rFonts w:hint="eastAsia"/>
        </w:rPr>
        <w:t>铁芯镶片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⑴</w:t>
      </w:r>
      <w:r>
        <w:rPr>
          <w:rFonts w:hint="eastAsia"/>
        </w:rPr>
        <w:t xml:space="preserve"> </w:t>
      </w:r>
      <w:r>
        <w:rPr>
          <w:rFonts w:hint="eastAsia"/>
        </w:rPr>
        <w:t>镶片要求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铁芯镶片要求紧密、整齐。不能损伤线包，否则会使铁芯截面积达不到要求，造成磁通密度过大而发热，以及变压器在运行时硅钢片会产生振动噪声。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⑵</w:t>
      </w:r>
      <w:r>
        <w:rPr>
          <w:rFonts w:hint="eastAsia"/>
        </w:rPr>
        <w:t xml:space="preserve"> </w:t>
      </w:r>
      <w:r>
        <w:rPr>
          <w:rFonts w:hint="eastAsia"/>
        </w:rPr>
        <w:t>镶片方法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镶片应从线包两边一片一片地交叉对镶，镶到中部时则要两片两片地对镶，当余下最后几片硅钢片时，比较难镶，俗称紧片。紧片需用螺钉旋具撬开两片硅钢片的夹缝才能插入，同时用木锤轻轻敲入，切不可硬性将硅钢片插入，以免损伤框架或线包。</w:t>
      </w:r>
    </w:p>
    <w:p w:rsidR="00BC005B" w:rsidRPr="00E22A8F" w:rsidRDefault="00BC005B" w:rsidP="00BC005B">
      <w:pPr>
        <w:ind w:firstLineChars="196" w:firstLine="413"/>
        <w:rPr>
          <w:rFonts w:hint="eastAsia"/>
          <w:b/>
        </w:rPr>
      </w:pPr>
      <w:r w:rsidRPr="00E22A8F">
        <w:rPr>
          <w:rFonts w:hint="eastAsia"/>
          <w:b/>
        </w:rPr>
        <w:t>五、考核评分标准</w:t>
      </w:r>
    </w:p>
    <w:p w:rsidR="00BC005B" w:rsidRPr="00111881" w:rsidRDefault="00BC005B" w:rsidP="00BC005B">
      <w:pPr>
        <w:ind w:firstLineChars="2110" w:firstLine="3813"/>
        <w:rPr>
          <w:rFonts w:hint="eastAsia"/>
          <w:b/>
          <w:sz w:val="18"/>
          <w:szCs w:val="18"/>
        </w:rPr>
      </w:pPr>
      <w:r w:rsidRPr="00111881">
        <w:rPr>
          <w:rFonts w:hint="eastAsia"/>
          <w:b/>
          <w:sz w:val="18"/>
          <w:szCs w:val="18"/>
        </w:rPr>
        <w:t>评分表</w:t>
      </w:r>
    </w:p>
    <w:tbl>
      <w:tblPr>
        <w:tblStyle w:val="a3"/>
        <w:tblW w:w="0" w:type="auto"/>
        <w:tblLook w:val="01E0"/>
      </w:tblPr>
      <w:tblGrid>
        <w:gridCol w:w="648"/>
        <w:gridCol w:w="1786"/>
        <w:gridCol w:w="2894"/>
        <w:gridCol w:w="720"/>
        <w:gridCol w:w="720"/>
        <w:gridCol w:w="720"/>
        <w:gridCol w:w="1034"/>
      </w:tblGrid>
      <w:tr w:rsidR="00BC005B">
        <w:tc>
          <w:tcPr>
            <w:tcW w:w="648" w:type="dxa"/>
          </w:tcPr>
          <w:p w:rsidR="00BC005B" w:rsidRPr="00463814" w:rsidRDefault="00BC005B" w:rsidP="00BC005B">
            <w:pPr>
              <w:ind w:firstLine="28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786" w:type="dxa"/>
          </w:tcPr>
          <w:p w:rsidR="00BC005B" w:rsidRPr="00F17175" w:rsidRDefault="00BC005B" w:rsidP="00BC005B">
            <w:pPr>
              <w:jc w:val="center"/>
              <w:rPr>
                <w:rFonts w:hint="eastAsia"/>
                <w:sz w:val="18"/>
                <w:szCs w:val="18"/>
              </w:rPr>
            </w:pPr>
            <w:r w:rsidRPr="00F17175"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2894" w:type="dxa"/>
          </w:tcPr>
          <w:p w:rsidR="00BC005B" w:rsidRPr="00F17175" w:rsidRDefault="00BC005B" w:rsidP="00BC005B">
            <w:pPr>
              <w:jc w:val="center"/>
              <w:rPr>
                <w:rFonts w:hint="eastAsia"/>
                <w:sz w:val="18"/>
                <w:szCs w:val="18"/>
              </w:rPr>
            </w:pPr>
            <w:r w:rsidRPr="00F17175">
              <w:rPr>
                <w:rFonts w:hint="eastAsia"/>
                <w:sz w:val="18"/>
                <w:szCs w:val="18"/>
              </w:rPr>
              <w:t>评分标准</w:t>
            </w:r>
          </w:p>
        </w:tc>
        <w:tc>
          <w:tcPr>
            <w:tcW w:w="720" w:type="dxa"/>
          </w:tcPr>
          <w:p w:rsidR="00BC005B" w:rsidRPr="00F17175" w:rsidRDefault="00BC005B" w:rsidP="00BC005B">
            <w:pPr>
              <w:jc w:val="center"/>
              <w:rPr>
                <w:rFonts w:hint="eastAsia"/>
                <w:sz w:val="18"/>
                <w:szCs w:val="18"/>
              </w:rPr>
            </w:pPr>
            <w:r w:rsidRPr="00F17175"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720" w:type="dxa"/>
          </w:tcPr>
          <w:p w:rsidR="00BC005B" w:rsidRPr="00F17175" w:rsidRDefault="00BC005B" w:rsidP="00BC005B">
            <w:pPr>
              <w:jc w:val="center"/>
              <w:rPr>
                <w:rFonts w:hint="eastAsia"/>
                <w:sz w:val="18"/>
                <w:szCs w:val="18"/>
              </w:rPr>
            </w:pPr>
            <w:r w:rsidRPr="00F17175">
              <w:rPr>
                <w:rFonts w:hint="eastAsia"/>
                <w:sz w:val="18"/>
                <w:szCs w:val="18"/>
              </w:rPr>
              <w:t>扣分</w:t>
            </w:r>
          </w:p>
        </w:tc>
        <w:tc>
          <w:tcPr>
            <w:tcW w:w="720" w:type="dxa"/>
          </w:tcPr>
          <w:p w:rsidR="00BC005B" w:rsidRPr="00F17175" w:rsidRDefault="00BC005B" w:rsidP="00BC005B">
            <w:pPr>
              <w:jc w:val="center"/>
              <w:rPr>
                <w:rFonts w:hint="eastAsia"/>
                <w:sz w:val="18"/>
                <w:szCs w:val="18"/>
              </w:rPr>
            </w:pPr>
            <w:r w:rsidRPr="00F17175"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1034" w:type="dxa"/>
          </w:tcPr>
          <w:p w:rsidR="00BC005B" w:rsidRPr="00F17175" w:rsidRDefault="00BC005B" w:rsidP="00BC005B">
            <w:pPr>
              <w:jc w:val="center"/>
              <w:rPr>
                <w:rFonts w:hint="eastAsia"/>
                <w:sz w:val="18"/>
                <w:szCs w:val="18"/>
              </w:rPr>
            </w:pPr>
            <w:r w:rsidRPr="00F17175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BC005B">
        <w:tc>
          <w:tcPr>
            <w:tcW w:w="648" w:type="dxa"/>
          </w:tcPr>
          <w:p w:rsidR="00BC005B" w:rsidRPr="00F17175" w:rsidRDefault="00BC005B" w:rsidP="00BC005B">
            <w:pPr>
              <w:ind w:firstLine="283"/>
              <w:jc w:val="center"/>
              <w:rPr>
                <w:rFonts w:hint="eastAsia"/>
                <w:sz w:val="18"/>
                <w:szCs w:val="18"/>
              </w:rPr>
            </w:pPr>
            <w:r w:rsidRPr="00F17175">
              <w:rPr>
                <w:rFonts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1786" w:type="dxa"/>
          </w:tcPr>
          <w:p w:rsidR="00BC005B" w:rsidRPr="00F17175" w:rsidRDefault="00BC005B" w:rsidP="00BC005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绝缘纸的裁剪</w:t>
            </w:r>
          </w:p>
        </w:tc>
        <w:tc>
          <w:tcPr>
            <w:tcW w:w="2894" w:type="dxa"/>
          </w:tcPr>
          <w:p w:rsidR="00BC005B" w:rsidRDefault="00BC005B" w:rsidP="00BC005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①绝缘纸宽度不合适，扣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</w:t>
            </w:r>
          </w:p>
          <w:p w:rsidR="00BC005B" w:rsidRPr="00F17175" w:rsidRDefault="00BC005B" w:rsidP="00BC005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②绝缘纸长度不合适，扣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720" w:type="dxa"/>
          </w:tcPr>
          <w:p w:rsidR="00BC005B" w:rsidRPr="00F17175" w:rsidRDefault="00BC005B" w:rsidP="00BC005B">
            <w:pPr>
              <w:jc w:val="center"/>
              <w:rPr>
                <w:rFonts w:hint="eastAsia"/>
                <w:sz w:val="18"/>
                <w:szCs w:val="18"/>
              </w:rPr>
            </w:pPr>
            <w:r w:rsidRPr="00F17175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BC005B" w:rsidRDefault="00BC005B" w:rsidP="00BC005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BC005B" w:rsidRDefault="00BC005B" w:rsidP="00BC005B">
            <w:pPr>
              <w:rPr>
                <w:rFonts w:hint="eastAsia"/>
              </w:rPr>
            </w:pPr>
          </w:p>
        </w:tc>
        <w:tc>
          <w:tcPr>
            <w:tcW w:w="1034" w:type="dxa"/>
          </w:tcPr>
          <w:p w:rsidR="00BC005B" w:rsidRDefault="00BC005B" w:rsidP="00BC005B">
            <w:pPr>
              <w:rPr>
                <w:rFonts w:hint="eastAsia"/>
              </w:rPr>
            </w:pPr>
          </w:p>
        </w:tc>
      </w:tr>
      <w:tr w:rsidR="00BC005B">
        <w:tc>
          <w:tcPr>
            <w:tcW w:w="648" w:type="dxa"/>
          </w:tcPr>
          <w:p w:rsidR="00BC005B" w:rsidRPr="00F17175" w:rsidRDefault="00BC005B" w:rsidP="00BC005B">
            <w:pPr>
              <w:ind w:firstLine="283"/>
              <w:jc w:val="center"/>
              <w:rPr>
                <w:rFonts w:hint="eastAsia"/>
                <w:sz w:val="18"/>
                <w:szCs w:val="18"/>
              </w:rPr>
            </w:pPr>
            <w:r w:rsidRPr="00F1717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86" w:type="dxa"/>
          </w:tcPr>
          <w:p w:rsidR="00BC005B" w:rsidRPr="00F17175" w:rsidRDefault="00BC005B" w:rsidP="00BC005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绕线方法</w:t>
            </w:r>
          </w:p>
        </w:tc>
        <w:tc>
          <w:tcPr>
            <w:tcW w:w="2894" w:type="dxa"/>
          </w:tcPr>
          <w:p w:rsidR="00BC005B" w:rsidRDefault="00BC005B" w:rsidP="00BC005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①绕线方法不正确，扣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分；</w:t>
            </w:r>
          </w:p>
          <w:p w:rsidR="00BC005B" w:rsidRDefault="00BC005B" w:rsidP="00BC005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②起绕时，未加入绝缘带折条，扣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</w:t>
            </w:r>
          </w:p>
          <w:p w:rsidR="00BC005B" w:rsidRDefault="00BC005B" w:rsidP="00BC005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③未垫层间绝缘，每个扣</w:t>
            </w:r>
            <w:r>
              <w:rPr>
                <w:rFonts w:hint="eastAsia"/>
                <w:sz w:val="18"/>
                <w:szCs w:val="18"/>
              </w:rPr>
              <w:t xml:space="preserve">5 </w:t>
            </w:r>
            <w:r>
              <w:rPr>
                <w:rFonts w:hint="eastAsia"/>
                <w:sz w:val="18"/>
                <w:szCs w:val="18"/>
              </w:rPr>
              <w:t>分；</w:t>
            </w:r>
          </w:p>
          <w:p w:rsidR="00BC005B" w:rsidRDefault="00BC005B" w:rsidP="00BC005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④绕制不整齐，扣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</w:t>
            </w:r>
          </w:p>
          <w:p w:rsidR="00BC005B" w:rsidRPr="00F17175" w:rsidRDefault="00BC005B" w:rsidP="00BC005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⑤出现叠线，扣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720" w:type="dxa"/>
          </w:tcPr>
          <w:p w:rsidR="00BC005B" w:rsidRPr="00F17175" w:rsidRDefault="00BC005B" w:rsidP="00BC005B">
            <w:pPr>
              <w:jc w:val="center"/>
              <w:rPr>
                <w:rFonts w:hint="eastAsia"/>
                <w:sz w:val="18"/>
                <w:szCs w:val="18"/>
              </w:rPr>
            </w:pPr>
            <w:r w:rsidRPr="00F17175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BC005B" w:rsidRDefault="00BC005B" w:rsidP="00BC005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BC005B" w:rsidRDefault="00BC005B" w:rsidP="00BC005B">
            <w:pPr>
              <w:rPr>
                <w:rFonts w:hint="eastAsia"/>
              </w:rPr>
            </w:pPr>
          </w:p>
        </w:tc>
        <w:tc>
          <w:tcPr>
            <w:tcW w:w="1034" w:type="dxa"/>
          </w:tcPr>
          <w:p w:rsidR="00BC005B" w:rsidRDefault="00BC005B" w:rsidP="00BC005B">
            <w:pPr>
              <w:rPr>
                <w:rFonts w:hint="eastAsia"/>
              </w:rPr>
            </w:pPr>
          </w:p>
        </w:tc>
      </w:tr>
      <w:tr w:rsidR="00BC005B">
        <w:tc>
          <w:tcPr>
            <w:tcW w:w="648" w:type="dxa"/>
          </w:tcPr>
          <w:p w:rsidR="00BC005B" w:rsidRPr="00F17175" w:rsidRDefault="00BC005B" w:rsidP="00BC005B">
            <w:pPr>
              <w:ind w:firstLine="283"/>
              <w:jc w:val="center"/>
              <w:rPr>
                <w:rFonts w:hint="eastAsia"/>
                <w:sz w:val="18"/>
                <w:szCs w:val="18"/>
              </w:rPr>
            </w:pPr>
            <w:r w:rsidRPr="00F1717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86" w:type="dxa"/>
          </w:tcPr>
          <w:p w:rsidR="00BC005B" w:rsidRPr="00F17175" w:rsidRDefault="00BC005B" w:rsidP="00BC005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线包的层次</w:t>
            </w:r>
          </w:p>
        </w:tc>
        <w:tc>
          <w:tcPr>
            <w:tcW w:w="2894" w:type="dxa"/>
          </w:tcPr>
          <w:p w:rsidR="00BC005B" w:rsidRDefault="00BC005B" w:rsidP="00BC005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①线包层次不正确，扣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BC005B" w:rsidRPr="00F17175" w:rsidRDefault="00BC005B" w:rsidP="00BC005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②未垫绕组间绝缘，扣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720" w:type="dxa"/>
          </w:tcPr>
          <w:p w:rsidR="00BC005B" w:rsidRPr="00F17175" w:rsidRDefault="00BC005B" w:rsidP="00BC005B">
            <w:pPr>
              <w:jc w:val="center"/>
              <w:rPr>
                <w:rFonts w:hint="eastAsia"/>
                <w:sz w:val="18"/>
                <w:szCs w:val="18"/>
              </w:rPr>
            </w:pPr>
            <w:r w:rsidRPr="00F17175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BC005B" w:rsidRDefault="00BC005B" w:rsidP="00BC005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BC005B" w:rsidRDefault="00BC005B" w:rsidP="00BC005B">
            <w:pPr>
              <w:rPr>
                <w:rFonts w:hint="eastAsia"/>
              </w:rPr>
            </w:pPr>
          </w:p>
        </w:tc>
        <w:tc>
          <w:tcPr>
            <w:tcW w:w="1034" w:type="dxa"/>
          </w:tcPr>
          <w:p w:rsidR="00BC005B" w:rsidRDefault="00BC005B" w:rsidP="00BC005B">
            <w:pPr>
              <w:rPr>
                <w:rFonts w:hint="eastAsia"/>
              </w:rPr>
            </w:pPr>
          </w:p>
        </w:tc>
      </w:tr>
      <w:tr w:rsidR="00BC005B">
        <w:tc>
          <w:tcPr>
            <w:tcW w:w="648" w:type="dxa"/>
          </w:tcPr>
          <w:p w:rsidR="00BC005B" w:rsidRPr="00F17175" w:rsidRDefault="00BC005B" w:rsidP="00BC005B">
            <w:pPr>
              <w:ind w:firstLine="283"/>
              <w:jc w:val="center"/>
              <w:rPr>
                <w:rFonts w:hint="eastAsia"/>
                <w:sz w:val="18"/>
                <w:szCs w:val="18"/>
              </w:rPr>
            </w:pPr>
            <w:r w:rsidRPr="00F1717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86" w:type="dxa"/>
          </w:tcPr>
          <w:p w:rsidR="00BC005B" w:rsidRPr="00F17175" w:rsidRDefault="00BC005B" w:rsidP="00BC005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线尾的紧固与引线</w:t>
            </w:r>
          </w:p>
        </w:tc>
        <w:tc>
          <w:tcPr>
            <w:tcW w:w="2894" w:type="dxa"/>
          </w:tcPr>
          <w:p w:rsidR="00BC005B" w:rsidRDefault="00BC005B" w:rsidP="00BC005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①未垫绝缘带的折条，扣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</w:t>
            </w:r>
          </w:p>
          <w:p w:rsidR="00BC005B" w:rsidRPr="00F17175" w:rsidRDefault="00BC005B" w:rsidP="00BC005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②引线接法不正确，扣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720" w:type="dxa"/>
          </w:tcPr>
          <w:p w:rsidR="00BC005B" w:rsidRPr="00F17175" w:rsidRDefault="00BC005B" w:rsidP="00BC005B">
            <w:pPr>
              <w:jc w:val="center"/>
              <w:rPr>
                <w:rFonts w:hint="eastAsia"/>
                <w:sz w:val="18"/>
                <w:szCs w:val="18"/>
              </w:rPr>
            </w:pPr>
            <w:r w:rsidRPr="00F17175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BC005B" w:rsidRDefault="00BC005B" w:rsidP="00BC005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BC005B" w:rsidRDefault="00BC005B" w:rsidP="00BC005B">
            <w:pPr>
              <w:rPr>
                <w:rFonts w:hint="eastAsia"/>
              </w:rPr>
            </w:pPr>
          </w:p>
        </w:tc>
        <w:tc>
          <w:tcPr>
            <w:tcW w:w="1034" w:type="dxa"/>
          </w:tcPr>
          <w:p w:rsidR="00BC005B" w:rsidRDefault="00BC005B" w:rsidP="00BC005B">
            <w:pPr>
              <w:rPr>
                <w:rFonts w:hint="eastAsia"/>
              </w:rPr>
            </w:pPr>
          </w:p>
        </w:tc>
      </w:tr>
      <w:tr w:rsidR="00BC005B">
        <w:tc>
          <w:tcPr>
            <w:tcW w:w="648" w:type="dxa"/>
          </w:tcPr>
          <w:p w:rsidR="00BC005B" w:rsidRPr="00F17175" w:rsidRDefault="00BC005B" w:rsidP="00BC005B">
            <w:pPr>
              <w:ind w:firstLine="283"/>
              <w:jc w:val="center"/>
              <w:rPr>
                <w:rFonts w:hint="eastAsia"/>
                <w:sz w:val="18"/>
                <w:szCs w:val="18"/>
              </w:rPr>
            </w:pPr>
            <w:r w:rsidRPr="00F1717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86" w:type="dxa"/>
          </w:tcPr>
          <w:p w:rsidR="00BC005B" w:rsidRPr="00F17175" w:rsidRDefault="00BC005B" w:rsidP="00BC005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安全文明操作</w:t>
            </w:r>
          </w:p>
        </w:tc>
        <w:tc>
          <w:tcPr>
            <w:tcW w:w="2894" w:type="dxa"/>
          </w:tcPr>
          <w:p w:rsidR="00BC005B" w:rsidRDefault="00BC005B" w:rsidP="00BC005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①违反操作规程，每次扣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</w:t>
            </w:r>
          </w:p>
          <w:p w:rsidR="00BC005B" w:rsidRPr="00F17175" w:rsidRDefault="00BC005B" w:rsidP="00BC005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②工作场地不整洁，扣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720" w:type="dxa"/>
          </w:tcPr>
          <w:p w:rsidR="00BC005B" w:rsidRPr="00F17175" w:rsidRDefault="00BC005B" w:rsidP="00BC00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BC005B" w:rsidRDefault="00BC005B" w:rsidP="00BC005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BC005B" w:rsidRDefault="00BC005B" w:rsidP="00BC005B">
            <w:pPr>
              <w:rPr>
                <w:rFonts w:hint="eastAsia"/>
              </w:rPr>
            </w:pPr>
          </w:p>
        </w:tc>
        <w:tc>
          <w:tcPr>
            <w:tcW w:w="1034" w:type="dxa"/>
          </w:tcPr>
          <w:p w:rsidR="00BC005B" w:rsidRDefault="00BC005B" w:rsidP="00BC005B">
            <w:pPr>
              <w:rPr>
                <w:rFonts w:hint="eastAsia"/>
              </w:rPr>
            </w:pPr>
          </w:p>
        </w:tc>
      </w:tr>
      <w:tr w:rsidR="00BC005B">
        <w:tc>
          <w:tcPr>
            <w:tcW w:w="648" w:type="dxa"/>
          </w:tcPr>
          <w:p w:rsidR="00BC005B" w:rsidRPr="00F17175" w:rsidRDefault="00BC005B" w:rsidP="00BC005B">
            <w:pPr>
              <w:ind w:firstLine="28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6" w:type="dxa"/>
          </w:tcPr>
          <w:p w:rsidR="00BC005B" w:rsidRPr="00F17175" w:rsidRDefault="00BC005B" w:rsidP="00BC005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工时：</w:t>
            </w:r>
            <w:r>
              <w:rPr>
                <w:rFonts w:hint="eastAsia"/>
                <w:sz w:val="18"/>
                <w:szCs w:val="18"/>
              </w:rPr>
              <w:t>6h</w:t>
            </w:r>
          </w:p>
        </w:tc>
        <w:tc>
          <w:tcPr>
            <w:tcW w:w="2894" w:type="dxa"/>
          </w:tcPr>
          <w:p w:rsidR="00BC005B" w:rsidRPr="00F17175" w:rsidRDefault="00BC005B" w:rsidP="00BC00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BC005B" w:rsidRPr="00F17175" w:rsidRDefault="00BC005B" w:rsidP="00BC005B">
            <w:pPr>
              <w:jc w:val="center"/>
              <w:rPr>
                <w:rFonts w:hint="eastAsia"/>
                <w:sz w:val="18"/>
                <w:szCs w:val="18"/>
              </w:rPr>
            </w:pPr>
            <w:r w:rsidRPr="00F17175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BC005B" w:rsidRDefault="00BC005B" w:rsidP="00BC005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BC005B" w:rsidRDefault="00BC005B" w:rsidP="00BC005B">
            <w:pPr>
              <w:rPr>
                <w:rFonts w:hint="eastAsia"/>
              </w:rPr>
            </w:pPr>
          </w:p>
        </w:tc>
        <w:tc>
          <w:tcPr>
            <w:tcW w:w="1034" w:type="dxa"/>
          </w:tcPr>
          <w:p w:rsidR="00BC005B" w:rsidRDefault="00BC005B" w:rsidP="00BC005B">
            <w:pPr>
              <w:rPr>
                <w:rFonts w:hint="eastAsia"/>
              </w:rPr>
            </w:pPr>
          </w:p>
        </w:tc>
      </w:tr>
    </w:tbl>
    <w:p w:rsidR="00BC005B" w:rsidRDefault="00BC005B" w:rsidP="00BC005B">
      <w:pPr>
        <w:jc w:val="center"/>
        <w:rPr>
          <w:rFonts w:hint="eastAsia"/>
        </w:rPr>
      </w:pPr>
    </w:p>
    <w:p w:rsidR="00BC005B" w:rsidRPr="00111881" w:rsidRDefault="00BC005B" w:rsidP="00BC005B">
      <w:pPr>
        <w:jc w:val="center"/>
        <w:rPr>
          <w:rFonts w:hint="eastAsia"/>
          <w:b/>
        </w:rPr>
      </w:pPr>
      <w:r w:rsidRPr="00111881">
        <w:rPr>
          <w:rFonts w:hint="eastAsia"/>
          <w:b/>
        </w:rPr>
        <w:t>实训思考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⒈</w:t>
      </w:r>
      <w:r>
        <w:rPr>
          <w:rFonts w:hint="eastAsia"/>
        </w:rPr>
        <w:t xml:space="preserve"> </w:t>
      </w:r>
      <w:r>
        <w:rPr>
          <w:rFonts w:hint="eastAsia"/>
        </w:rPr>
        <w:t>变压器的工作原理是什么？由哪几部分组成？各部分的作用是什么？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⒉</w:t>
      </w:r>
      <w:r>
        <w:rPr>
          <w:rFonts w:hint="eastAsia"/>
        </w:rPr>
        <w:t xml:space="preserve"> </w:t>
      </w:r>
      <w:r>
        <w:rPr>
          <w:rFonts w:hint="eastAsia"/>
        </w:rPr>
        <w:t>试分别说明输出电压、输出电流与变压器一、二次绕组匝数比的关系。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⒊</w:t>
      </w:r>
      <w:r>
        <w:rPr>
          <w:rFonts w:hint="eastAsia"/>
        </w:rPr>
        <w:t xml:space="preserve"> </w:t>
      </w:r>
      <w:r>
        <w:rPr>
          <w:rFonts w:hint="eastAsia"/>
        </w:rPr>
        <w:t>理想变压器必须具备的条件是什么？</w:t>
      </w:r>
      <w:r>
        <w:rPr>
          <w:rFonts w:hint="eastAsia"/>
        </w:rPr>
        <w:t xml:space="preserve"> 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⒋</w:t>
      </w:r>
      <w:r>
        <w:rPr>
          <w:rFonts w:hint="eastAsia"/>
        </w:rPr>
        <w:t xml:space="preserve"> </w:t>
      </w:r>
      <w:r>
        <w:rPr>
          <w:rFonts w:hint="eastAsia"/>
        </w:rPr>
        <w:t>为什么说变压器的空载损耗近似等于铁损？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⒌</w:t>
      </w:r>
      <w:r>
        <w:rPr>
          <w:rFonts w:hint="eastAsia"/>
        </w:rPr>
        <w:t xml:space="preserve"> </w:t>
      </w:r>
      <w:r>
        <w:rPr>
          <w:rFonts w:hint="eastAsia"/>
        </w:rPr>
        <w:t>为什么说变压器的短路损耗近似等于铜损？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⒍</w:t>
      </w:r>
      <w:r>
        <w:rPr>
          <w:rFonts w:hint="eastAsia"/>
        </w:rPr>
        <w:t xml:space="preserve"> </w:t>
      </w:r>
      <w:r>
        <w:rPr>
          <w:rFonts w:hint="eastAsia"/>
        </w:rPr>
        <w:t>变压器的铁芯是起什么作用的？不用铁芯行不行？为什么变压器的铁芯要用硅钢片叠成？用整块的铁芯行不行？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⒎</w:t>
      </w:r>
      <w:r>
        <w:rPr>
          <w:rFonts w:hint="eastAsia"/>
        </w:rPr>
        <w:t xml:space="preserve"> </w:t>
      </w:r>
      <w:r>
        <w:rPr>
          <w:rFonts w:hint="eastAsia"/>
        </w:rPr>
        <w:t>为什么变压器铁芯中的主磁通，基本上不随负载电流的变化而变化？为什么变压器的</w:t>
      </w:r>
      <w:r>
        <w:rPr>
          <w:rFonts w:hint="eastAsia"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随</w:t>
      </w:r>
      <w:r>
        <w:rPr>
          <w:rFonts w:hint="eastAsia"/>
        </w:rPr>
        <w:t>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而变化？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⒏</w:t>
      </w:r>
      <w:r>
        <w:rPr>
          <w:rFonts w:hint="eastAsia"/>
        </w:rPr>
        <w:t xml:space="preserve"> </w:t>
      </w:r>
      <w:r>
        <w:rPr>
          <w:rFonts w:hint="eastAsia"/>
        </w:rPr>
        <w:t>变压器能否用来变换直流电压？如果将变压器接到与它的额定电压相同的直流电源上，会产生什么后果？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⒐</w:t>
      </w:r>
      <w:r>
        <w:rPr>
          <w:rFonts w:hint="eastAsia"/>
        </w:rPr>
        <w:t xml:space="preserve"> </w:t>
      </w:r>
      <w:r>
        <w:rPr>
          <w:rFonts w:hint="eastAsia"/>
        </w:rPr>
        <w:t>变压器能变换电压、电流和阻抗，能不能变换功率？</w:t>
      </w:r>
    </w:p>
    <w:p w:rsidR="00BC005B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⒑</w:t>
      </w:r>
      <w:r>
        <w:rPr>
          <w:rFonts w:hint="eastAsia"/>
        </w:rPr>
        <w:t xml:space="preserve"> </w:t>
      </w:r>
      <w:r>
        <w:rPr>
          <w:rFonts w:hint="eastAsia"/>
        </w:rPr>
        <w:t>为什么在运行时，电压互感器二次侧不允许短路？而电流互感器的二次绕组不能开路？</w:t>
      </w:r>
    </w:p>
    <w:p w:rsidR="00BC005B" w:rsidRPr="00172B18" w:rsidRDefault="00BC005B" w:rsidP="00BC005B">
      <w:pPr>
        <w:ind w:firstLineChars="200" w:firstLine="420"/>
        <w:rPr>
          <w:rFonts w:hint="eastAsia"/>
        </w:rPr>
      </w:pPr>
      <w:r>
        <w:rPr>
          <w:rFonts w:hint="eastAsia"/>
        </w:rPr>
        <w:t>⒒</w:t>
      </w:r>
      <w:r>
        <w:rPr>
          <w:rFonts w:hint="eastAsia"/>
        </w:rPr>
        <w:t xml:space="preserve"> </w:t>
      </w:r>
      <w:r>
        <w:rPr>
          <w:rFonts w:hint="eastAsia"/>
        </w:rPr>
        <w:t>变压器铭牌上的额定值有什么意义？为什么变压器额定容量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的单位是</w:t>
      </w:r>
      <w:r>
        <w:rPr>
          <w:rFonts w:hint="eastAsia"/>
        </w:rPr>
        <w:t>kV</w:t>
      </w:r>
      <w:r>
        <w:rPr>
          <w:rFonts w:hint="eastAsia"/>
        </w:rPr>
        <w:t>·</w:t>
      </w:r>
      <w:r>
        <w:rPr>
          <w:rFonts w:hint="eastAsia"/>
        </w:rPr>
        <w:t>A(</w:t>
      </w:r>
      <w:r>
        <w:rPr>
          <w:rFonts w:hint="eastAsia"/>
        </w:rPr>
        <w:t>或</w:t>
      </w:r>
      <w:r>
        <w:rPr>
          <w:rFonts w:hint="eastAsia"/>
        </w:rPr>
        <w:t>V</w:t>
      </w:r>
      <w:r>
        <w:rPr>
          <w:rFonts w:hint="eastAsia"/>
        </w:rPr>
        <w:t>·</w:t>
      </w:r>
      <w:r>
        <w:rPr>
          <w:rFonts w:hint="eastAsia"/>
        </w:rPr>
        <w:t>A)</w:t>
      </w:r>
      <w:r>
        <w:rPr>
          <w:rFonts w:hint="eastAsia"/>
        </w:rPr>
        <w:t>，而不是</w:t>
      </w:r>
      <w:r>
        <w:rPr>
          <w:rFonts w:hint="eastAsia"/>
        </w:rPr>
        <w:t>kW</w:t>
      </w:r>
      <w:r>
        <w:rPr>
          <w:rFonts w:hint="eastAsia"/>
        </w:rPr>
        <w:t>（或</w:t>
      </w:r>
      <w:r>
        <w:rPr>
          <w:rFonts w:hint="eastAsia"/>
        </w:rPr>
        <w:t>W</w:t>
      </w:r>
      <w:r>
        <w:rPr>
          <w:rFonts w:hint="eastAsia"/>
        </w:rPr>
        <w:t>）？</w:t>
      </w:r>
    </w:p>
    <w:p w:rsidR="00AD6A14" w:rsidRDefault="00AD6A14" w:rsidP="007F2D52">
      <w:pPr>
        <w:pStyle w:val="2"/>
        <w:ind w:leftChars="0" w:left="0" w:firstLineChars="2800" w:firstLine="5880"/>
        <w:rPr>
          <w:rFonts w:hint="eastAsia"/>
        </w:rPr>
      </w:pPr>
    </w:p>
    <w:p w:rsidR="00AD6A14" w:rsidRDefault="00AD6A14" w:rsidP="007F2D52">
      <w:pPr>
        <w:pStyle w:val="2"/>
        <w:ind w:leftChars="0" w:left="0" w:firstLineChars="2800" w:firstLine="5880"/>
        <w:rPr>
          <w:rFonts w:hint="eastAsia"/>
        </w:rPr>
      </w:pPr>
    </w:p>
    <w:p w:rsidR="00AD6A14" w:rsidRDefault="00AD6A14" w:rsidP="007F2D52">
      <w:pPr>
        <w:pStyle w:val="2"/>
        <w:ind w:leftChars="0" w:left="0" w:firstLineChars="2800" w:firstLine="5880"/>
        <w:rPr>
          <w:rFonts w:hint="eastAsia"/>
        </w:rPr>
      </w:pPr>
    </w:p>
    <w:p w:rsidR="006708D1" w:rsidRDefault="006708D1" w:rsidP="007F2D52">
      <w:pPr>
        <w:pStyle w:val="2"/>
        <w:ind w:leftChars="0" w:left="0" w:firstLineChars="2800" w:firstLine="5880"/>
        <w:rPr>
          <w:rFonts w:hint="eastAsia"/>
        </w:rPr>
      </w:pPr>
    </w:p>
    <w:p w:rsidR="006708D1" w:rsidRDefault="006708D1" w:rsidP="007F2D52">
      <w:pPr>
        <w:pStyle w:val="2"/>
        <w:ind w:leftChars="0" w:left="0" w:firstLineChars="2800" w:firstLine="5880"/>
        <w:rPr>
          <w:rFonts w:hint="eastAsia"/>
        </w:rPr>
      </w:pPr>
    </w:p>
    <w:p w:rsidR="006708D1" w:rsidRDefault="006708D1" w:rsidP="007F2D52">
      <w:pPr>
        <w:pStyle w:val="2"/>
        <w:ind w:leftChars="0" w:left="0" w:firstLineChars="2800" w:firstLine="5880"/>
        <w:rPr>
          <w:rFonts w:hint="eastAsia"/>
        </w:rPr>
      </w:pPr>
    </w:p>
    <w:p w:rsidR="006708D1" w:rsidRDefault="006708D1" w:rsidP="007F2D52">
      <w:pPr>
        <w:pStyle w:val="2"/>
        <w:ind w:leftChars="0" w:left="0" w:firstLineChars="2800" w:firstLine="5880"/>
        <w:rPr>
          <w:rFonts w:hint="eastAsia"/>
        </w:rPr>
      </w:pPr>
    </w:p>
    <w:p w:rsidR="006708D1" w:rsidRDefault="006708D1" w:rsidP="007F2D52">
      <w:pPr>
        <w:pStyle w:val="2"/>
        <w:ind w:leftChars="0" w:left="0" w:firstLineChars="2800" w:firstLine="5880"/>
        <w:rPr>
          <w:rFonts w:hint="eastAsia"/>
        </w:rPr>
      </w:pPr>
    </w:p>
    <w:p w:rsidR="006708D1" w:rsidRDefault="006708D1" w:rsidP="007F2D52">
      <w:pPr>
        <w:pStyle w:val="2"/>
        <w:ind w:leftChars="0" w:left="0" w:firstLineChars="2800" w:firstLine="5880"/>
        <w:rPr>
          <w:rFonts w:hint="eastAsia"/>
        </w:rPr>
      </w:pPr>
    </w:p>
    <w:p w:rsidR="006708D1" w:rsidRDefault="006708D1" w:rsidP="007F2D52">
      <w:pPr>
        <w:pStyle w:val="2"/>
        <w:ind w:leftChars="0" w:left="0" w:firstLineChars="2800" w:firstLine="5880"/>
        <w:rPr>
          <w:rFonts w:hint="eastAsia"/>
        </w:rPr>
      </w:pPr>
    </w:p>
    <w:p w:rsidR="006708D1" w:rsidRDefault="006708D1" w:rsidP="007F2D52">
      <w:pPr>
        <w:pStyle w:val="2"/>
        <w:ind w:leftChars="0" w:left="0" w:firstLineChars="2800" w:firstLine="5880"/>
        <w:rPr>
          <w:rFonts w:hint="eastAsia"/>
        </w:rPr>
      </w:pPr>
    </w:p>
    <w:p w:rsidR="006708D1" w:rsidRDefault="006708D1" w:rsidP="007F2D52">
      <w:pPr>
        <w:pStyle w:val="2"/>
        <w:ind w:leftChars="0" w:left="0" w:firstLineChars="2800" w:firstLine="5880"/>
        <w:rPr>
          <w:rFonts w:hint="eastAsia"/>
        </w:rPr>
      </w:pPr>
    </w:p>
    <w:p w:rsidR="006708D1" w:rsidRDefault="006708D1" w:rsidP="007F2D52">
      <w:pPr>
        <w:pStyle w:val="2"/>
        <w:ind w:leftChars="0" w:left="0" w:firstLineChars="2800" w:firstLine="5880"/>
        <w:rPr>
          <w:rFonts w:hint="eastAsia"/>
        </w:rPr>
      </w:pPr>
    </w:p>
    <w:p w:rsidR="006708D1" w:rsidRPr="00B6712A" w:rsidRDefault="006708D1" w:rsidP="007F2D52">
      <w:pPr>
        <w:pStyle w:val="2"/>
        <w:ind w:leftChars="0" w:left="0" w:firstLineChars="0" w:firstLine="0"/>
        <w:jc w:val="center"/>
        <w:rPr>
          <w:rFonts w:ascii="黑体" w:eastAsia="黑体" w:hAnsi="宋体" w:hint="eastAsia"/>
          <w:sz w:val="48"/>
          <w:szCs w:val="48"/>
        </w:rPr>
      </w:pPr>
      <w:r w:rsidRPr="00B6712A">
        <w:rPr>
          <w:rFonts w:ascii="宋体" w:hAnsi="宋体" w:hint="eastAsia"/>
          <w:sz w:val="48"/>
          <w:szCs w:val="48"/>
        </w:rPr>
        <w:t>户内10kV配电系统</w:t>
      </w:r>
    </w:p>
    <w:p w:rsidR="006708D1" w:rsidRDefault="006708D1" w:rsidP="007F2D52">
      <w:pPr>
        <w:pStyle w:val="2"/>
        <w:ind w:leftChars="0" w:left="0"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>课程编号：</w:t>
      </w:r>
    </w:p>
    <w:p w:rsidR="006708D1" w:rsidRDefault="006708D1" w:rsidP="007F2D52">
      <w:pPr>
        <w:pStyle w:val="2"/>
        <w:ind w:leftChars="0" w:left="0"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>课程类型：必修课</w:t>
      </w:r>
    </w:p>
    <w:p w:rsidR="006708D1" w:rsidRDefault="006708D1" w:rsidP="007F2D52">
      <w:pPr>
        <w:pStyle w:val="2"/>
        <w:ind w:leftChars="0" w:left="0"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>学时：2天</w:t>
      </w:r>
    </w:p>
    <w:p w:rsidR="006708D1" w:rsidRDefault="006708D1" w:rsidP="007F2D52">
      <w:pPr>
        <w:pStyle w:val="2"/>
        <w:numPr>
          <w:ilvl w:val="0"/>
          <w:numId w:val="1"/>
        </w:numPr>
        <w:ind w:leftChars="0" w:firstLineChars="0"/>
        <w:rPr>
          <w:rFonts w:ascii="宋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实习目的（黑体，小四号</w:t>
      </w:r>
      <w:r>
        <w:rPr>
          <w:rFonts w:ascii="宋体" w:eastAsia="黑体" w:hAnsi="宋体" w:hint="eastAsia"/>
          <w:sz w:val="24"/>
        </w:rPr>
        <w:t>）</w:t>
      </w:r>
    </w:p>
    <w:p w:rsidR="006708D1" w:rsidRPr="007F2D52" w:rsidRDefault="006708D1" w:rsidP="007F2D52">
      <w:pPr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使学生了解户内</w:t>
      </w:r>
      <w:r>
        <w:rPr>
          <w:rFonts w:hint="eastAsia"/>
        </w:rPr>
        <w:t>10</w:t>
      </w:r>
      <w:r w:rsidRPr="004A1393">
        <w:rPr>
          <w:rFonts w:hint="eastAsia"/>
        </w:rPr>
        <w:t>kV</w:t>
      </w:r>
      <w:r>
        <w:rPr>
          <w:rFonts w:hint="eastAsia"/>
        </w:rPr>
        <w:t>现场中运行的设备。</w:t>
      </w:r>
    </w:p>
    <w:p w:rsidR="006708D1" w:rsidRDefault="006708D1" w:rsidP="007F2D52">
      <w:pPr>
        <w:pStyle w:val="2"/>
        <w:numPr>
          <w:ilvl w:val="0"/>
          <w:numId w:val="1"/>
        </w:numPr>
        <w:ind w:leftChars="0" w:firstLineChars="0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实习任务（黑体，小四号</w:t>
      </w:r>
      <w:r>
        <w:rPr>
          <w:rFonts w:ascii="宋体" w:eastAsia="黑体" w:hAnsi="宋体" w:hint="eastAsia"/>
          <w:sz w:val="24"/>
        </w:rPr>
        <w:t>）</w:t>
      </w:r>
    </w:p>
    <w:p w:rsidR="006708D1" w:rsidRPr="006E759C" w:rsidRDefault="006708D1" w:rsidP="00D62EAA">
      <w:pPr>
        <w:spacing w:line="360" w:lineRule="exact"/>
        <w:ind w:leftChars="200" w:left="420"/>
        <w:rPr>
          <w:rFonts w:ascii="宋体" w:hAnsi="宋体" w:hint="eastAsia"/>
          <w:szCs w:val="21"/>
        </w:rPr>
      </w:pPr>
      <w:r w:rsidRPr="003D355C">
        <w:rPr>
          <w:rFonts w:ascii="宋体" w:hAnsi="宋体" w:hint="eastAsia"/>
          <w:szCs w:val="21"/>
        </w:rPr>
        <w:t>以《XGN2－12（Z</w:t>
      </w:r>
      <w:r>
        <w:rPr>
          <w:rFonts w:ascii="宋体" w:hAnsi="宋体" w:hint="eastAsia"/>
          <w:szCs w:val="21"/>
        </w:rPr>
        <w:t>）箱型固定式金属封闭开关设备》这一工程实例，使学生了解户内10</w:t>
      </w:r>
      <w:r w:rsidRPr="004A1393">
        <w:rPr>
          <w:rFonts w:ascii="宋体" w:hAnsi="宋体" w:hint="eastAsia"/>
          <w:szCs w:val="21"/>
        </w:rPr>
        <w:t>kV</w:t>
      </w:r>
      <w:r>
        <w:rPr>
          <w:rFonts w:ascii="宋体" w:hAnsi="宋体" w:hint="eastAsia"/>
          <w:szCs w:val="21"/>
        </w:rPr>
        <w:t>现场中运行的设备；</w:t>
      </w:r>
      <w:r w:rsidRPr="00BB706B">
        <w:rPr>
          <w:rFonts w:ascii="宋体" w:hAnsi="宋体" w:hint="eastAsia"/>
          <w:szCs w:val="21"/>
        </w:rPr>
        <w:t>学习</w:t>
      </w:r>
      <w:r w:rsidRPr="004A1393">
        <w:rPr>
          <w:rFonts w:ascii="宋体" w:hAnsi="宋体" w:hint="eastAsia"/>
          <w:szCs w:val="21"/>
        </w:rPr>
        <w:t>户内10kV开关设备</w:t>
      </w:r>
      <w:r>
        <w:rPr>
          <w:rFonts w:ascii="宋体" w:hAnsi="宋体" w:hint="eastAsia"/>
          <w:szCs w:val="21"/>
        </w:rPr>
        <w:t>运行程序，并按规范进行相关的操作。</w:t>
      </w:r>
    </w:p>
    <w:p w:rsidR="006708D1" w:rsidRDefault="006708D1" w:rsidP="007F2D52">
      <w:pPr>
        <w:pStyle w:val="2"/>
        <w:numPr>
          <w:ilvl w:val="0"/>
          <w:numId w:val="1"/>
        </w:numPr>
        <w:ind w:leftChars="0" w:firstLineChars="0"/>
        <w:rPr>
          <w:rFonts w:ascii="宋体" w:hAnsi="宋体" w:hint="eastAsia"/>
        </w:rPr>
      </w:pPr>
      <w:r>
        <w:rPr>
          <w:rFonts w:ascii="黑体" w:eastAsia="黑体" w:hAnsi="宋体" w:hint="eastAsia"/>
          <w:sz w:val="24"/>
        </w:rPr>
        <w:t>实习的基本要求（黑体，小四号</w:t>
      </w:r>
      <w:r>
        <w:rPr>
          <w:rFonts w:ascii="宋体" w:eastAsia="黑体" w:hAnsi="宋体" w:hint="eastAsia"/>
          <w:sz w:val="24"/>
        </w:rPr>
        <w:t>）</w:t>
      </w:r>
    </w:p>
    <w:p w:rsidR="006708D1" w:rsidRPr="00D62EAA" w:rsidRDefault="006708D1" w:rsidP="00D62EAA">
      <w:pPr>
        <w:spacing w:line="360" w:lineRule="exact"/>
        <w:ind w:leftChars="200" w:left="420"/>
        <w:rPr>
          <w:rFonts w:ascii="黑体" w:eastAsia="黑体" w:hAnsi="宋体" w:hint="eastAsia"/>
          <w:sz w:val="24"/>
        </w:rPr>
      </w:pPr>
      <w:r w:rsidRPr="003D355C">
        <w:rPr>
          <w:rFonts w:ascii="宋体" w:hAnsi="宋体" w:hint="eastAsia"/>
          <w:szCs w:val="21"/>
        </w:rPr>
        <w:t>使学生了解</w:t>
      </w:r>
      <w:r>
        <w:rPr>
          <w:rFonts w:ascii="宋体" w:hAnsi="宋体" w:hint="eastAsia"/>
          <w:szCs w:val="21"/>
        </w:rPr>
        <w:t>系统</w:t>
      </w:r>
      <w:r w:rsidRPr="003D355C">
        <w:rPr>
          <w:rFonts w:ascii="宋体" w:hAnsi="宋体" w:hint="eastAsia"/>
          <w:szCs w:val="21"/>
        </w:rPr>
        <w:t>的基本构成</w:t>
      </w:r>
      <w:r>
        <w:rPr>
          <w:rFonts w:ascii="宋体" w:hAnsi="宋体" w:hint="eastAsia"/>
          <w:szCs w:val="21"/>
        </w:rPr>
        <w:t>及原理</w:t>
      </w:r>
      <w:r w:rsidRPr="003D355C">
        <w:rPr>
          <w:rFonts w:ascii="宋体" w:hAnsi="宋体" w:hint="eastAsia"/>
          <w:szCs w:val="21"/>
        </w:rPr>
        <w:t>，熟悉设备的操作方法</w:t>
      </w:r>
      <w:r>
        <w:rPr>
          <w:rFonts w:ascii="宋体" w:hAnsi="宋体" w:hint="eastAsia"/>
          <w:szCs w:val="21"/>
        </w:rPr>
        <w:t>；完成由接受指令→填写操作票→操作这个完整过程。</w:t>
      </w:r>
    </w:p>
    <w:p w:rsidR="006708D1" w:rsidRDefault="006708D1" w:rsidP="007F2D52">
      <w:pPr>
        <w:pStyle w:val="2"/>
        <w:numPr>
          <w:ilvl w:val="0"/>
          <w:numId w:val="1"/>
        </w:numPr>
        <w:ind w:leftChars="0" w:firstLineChars="0"/>
        <w:rPr>
          <w:rFonts w:ascii="宋体" w:hAnsi="宋体" w:hint="eastAsia"/>
        </w:rPr>
      </w:pPr>
      <w:r>
        <w:rPr>
          <w:rFonts w:ascii="黑体" w:eastAsia="黑体" w:hAnsi="宋体" w:hint="eastAsia"/>
          <w:sz w:val="24"/>
        </w:rPr>
        <w:t>时间安排（黑体，小四号</w:t>
      </w:r>
      <w:r>
        <w:rPr>
          <w:rFonts w:ascii="宋体" w:eastAsia="黑体" w:hAnsi="宋体" w:hint="eastAsia"/>
          <w:sz w:val="24"/>
        </w:rPr>
        <w:t>）</w:t>
      </w:r>
    </w:p>
    <w:p w:rsidR="006708D1" w:rsidRDefault="006708D1" w:rsidP="007F2D52">
      <w:pPr>
        <w:pStyle w:val="2"/>
        <w:ind w:leftChars="0" w:left="0"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本实习安排在第4学年第1学期，共2周。</w:t>
      </w:r>
    </w:p>
    <w:p w:rsidR="006708D1" w:rsidRDefault="006708D1" w:rsidP="007F2D52">
      <w:pPr>
        <w:pStyle w:val="2"/>
        <w:numPr>
          <w:ilvl w:val="0"/>
          <w:numId w:val="1"/>
        </w:numPr>
        <w:ind w:leftChars="0" w:firstLineChars="0"/>
        <w:rPr>
          <w:rFonts w:ascii="宋体" w:hAnsi="宋体" w:hint="eastAsia"/>
        </w:rPr>
      </w:pPr>
      <w:r>
        <w:rPr>
          <w:rFonts w:ascii="黑体" w:eastAsia="黑体" w:hAnsi="宋体" w:hint="eastAsia"/>
          <w:sz w:val="24"/>
        </w:rPr>
        <w:t>实习内容及进度安排（黑体，小四号</w:t>
      </w:r>
      <w:r>
        <w:rPr>
          <w:rFonts w:ascii="宋体" w:eastAsia="黑体" w:hAnsi="宋体" w:hint="eastAsia"/>
          <w:sz w:val="24"/>
        </w:rPr>
        <w:t>）</w:t>
      </w:r>
    </w:p>
    <w:p w:rsidR="006708D1" w:rsidRDefault="006708D1" w:rsidP="007F2D52">
      <w:pPr>
        <w:pStyle w:val="2"/>
        <w:ind w:leftChars="0" w:left="0"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正文为宋体，五号字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"/>
        <w:gridCol w:w="3220"/>
        <w:gridCol w:w="1967"/>
        <w:gridCol w:w="539"/>
        <w:gridCol w:w="1790"/>
      </w:tblGrid>
      <w:tr w:rsidR="006708D1" w:rsidTr="00B81BAE">
        <w:tblPrEx>
          <w:tblCellMar>
            <w:top w:w="0" w:type="dxa"/>
            <w:bottom w:w="0" w:type="dxa"/>
          </w:tblCellMar>
        </w:tblPrEx>
        <w:tc>
          <w:tcPr>
            <w:tcW w:w="538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220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实习具体内容</w:t>
            </w:r>
          </w:p>
        </w:tc>
        <w:tc>
          <w:tcPr>
            <w:tcW w:w="1967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</w:rPr>
              <w:t>适合实习的单位</w:t>
            </w:r>
          </w:p>
        </w:tc>
        <w:tc>
          <w:tcPr>
            <w:tcW w:w="539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天数</w:t>
            </w:r>
          </w:p>
        </w:tc>
        <w:tc>
          <w:tcPr>
            <w:tcW w:w="1790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实习方式</w:t>
            </w:r>
          </w:p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（集体、自主、分散）</w:t>
            </w:r>
          </w:p>
        </w:tc>
      </w:tr>
      <w:tr w:rsidR="006708D1" w:rsidTr="00B81BAE">
        <w:tblPrEx>
          <w:tblCellMar>
            <w:top w:w="0" w:type="dxa"/>
            <w:bottom w:w="0" w:type="dxa"/>
          </w:tblCellMar>
        </w:tblPrEx>
        <w:tc>
          <w:tcPr>
            <w:tcW w:w="538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 w:rsidRPr="004A139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220" w:type="dxa"/>
            <w:vAlign w:val="center"/>
          </w:tcPr>
          <w:p w:rsidR="006708D1" w:rsidRPr="00E0160F" w:rsidRDefault="006708D1" w:rsidP="00E0160F">
            <w:pPr>
              <w:spacing w:line="360" w:lineRule="exact"/>
              <w:rPr>
                <w:rFonts w:ascii="宋体" w:hAnsi="宋体" w:hint="eastAsia"/>
              </w:rPr>
            </w:pPr>
            <w:r w:rsidRPr="004A1393">
              <w:rPr>
                <w:rFonts w:ascii="宋体" w:hAnsi="宋体" w:hint="eastAsia"/>
                <w:szCs w:val="21"/>
              </w:rPr>
              <w:t>户内10kV配电系统概述。</w:t>
            </w:r>
          </w:p>
        </w:tc>
        <w:tc>
          <w:tcPr>
            <w:tcW w:w="1967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9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90" w:type="dxa"/>
            <w:vAlign w:val="center"/>
          </w:tcPr>
          <w:p w:rsidR="006708D1" w:rsidRDefault="006708D1" w:rsidP="00B81BAE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18"/>
              </w:rPr>
              <w:t>集体</w:t>
            </w:r>
          </w:p>
        </w:tc>
      </w:tr>
      <w:tr w:rsidR="006708D1" w:rsidTr="00B81BAE">
        <w:tblPrEx>
          <w:tblCellMar>
            <w:top w:w="0" w:type="dxa"/>
            <w:bottom w:w="0" w:type="dxa"/>
          </w:tblCellMar>
        </w:tblPrEx>
        <w:tc>
          <w:tcPr>
            <w:tcW w:w="538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220" w:type="dxa"/>
            <w:vAlign w:val="center"/>
          </w:tcPr>
          <w:p w:rsidR="006708D1" w:rsidRDefault="006708D1" w:rsidP="00E0160F">
            <w:pPr>
              <w:spacing w:line="360" w:lineRule="exact"/>
              <w:rPr>
                <w:rFonts w:ascii="宋体" w:hAnsi="宋体" w:hint="eastAsia"/>
              </w:rPr>
            </w:pPr>
            <w:r w:rsidRPr="004A1393">
              <w:rPr>
                <w:rFonts w:ascii="宋体" w:hAnsi="宋体" w:hint="eastAsia"/>
                <w:szCs w:val="21"/>
              </w:rPr>
              <w:t>系统认知。根据10kV配电系统概述，结合</w:t>
            </w:r>
            <w:r w:rsidRPr="003D355C">
              <w:rPr>
                <w:rFonts w:ascii="宋体" w:hAnsi="宋体" w:hint="eastAsia"/>
                <w:szCs w:val="21"/>
              </w:rPr>
              <w:t>《XGN2－12（Z</w:t>
            </w:r>
            <w:r>
              <w:rPr>
                <w:rFonts w:ascii="宋体" w:hAnsi="宋体" w:hint="eastAsia"/>
                <w:szCs w:val="21"/>
              </w:rPr>
              <w:t>）箱型固定式金属封闭开关设备》</w:t>
            </w:r>
            <w:r w:rsidRPr="004A1393">
              <w:rPr>
                <w:rFonts w:ascii="宋体" w:hAnsi="宋体" w:hint="eastAsia"/>
                <w:szCs w:val="21"/>
              </w:rPr>
              <w:t>认识系统的组成和高压设备元件。</w:t>
            </w:r>
          </w:p>
        </w:tc>
        <w:tc>
          <w:tcPr>
            <w:tcW w:w="1967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9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90" w:type="dxa"/>
          </w:tcPr>
          <w:p w:rsidR="006708D1" w:rsidRDefault="006708D1" w:rsidP="00B81BAE">
            <w:pPr>
              <w:jc w:val="center"/>
            </w:pPr>
            <w:r w:rsidRPr="00766D4F">
              <w:rPr>
                <w:rFonts w:ascii="宋体" w:hAnsi="宋体" w:hint="eastAsia"/>
                <w:sz w:val="18"/>
              </w:rPr>
              <w:t>集体</w:t>
            </w:r>
          </w:p>
        </w:tc>
      </w:tr>
      <w:tr w:rsidR="006708D1" w:rsidTr="00B81BAE">
        <w:tblPrEx>
          <w:tblCellMar>
            <w:top w:w="0" w:type="dxa"/>
            <w:bottom w:w="0" w:type="dxa"/>
          </w:tblCellMar>
        </w:tblPrEx>
        <w:tc>
          <w:tcPr>
            <w:tcW w:w="538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220" w:type="dxa"/>
            <w:vAlign w:val="center"/>
          </w:tcPr>
          <w:p w:rsidR="006708D1" w:rsidRDefault="006708D1" w:rsidP="00E0160F">
            <w:pPr>
              <w:spacing w:line="360" w:lineRule="exact"/>
              <w:rPr>
                <w:rFonts w:ascii="宋体" w:hAnsi="宋体" w:hint="eastAsia"/>
              </w:rPr>
            </w:pPr>
            <w:r w:rsidRPr="004A1393">
              <w:rPr>
                <w:rFonts w:ascii="宋体" w:hAnsi="宋体" w:hint="eastAsia"/>
                <w:szCs w:val="21"/>
              </w:rPr>
              <w:t>户内10kV开关设备操作介绍。</w:t>
            </w:r>
          </w:p>
        </w:tc>
        <w:tc>
          <w:tcPr>
            <w:tcW w:w="1967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9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90" w:type="dxa"/>
          </w:tcPr>
          <w:p w:rsidR="006708D1" w:rsidRDefault="006708D1" w:rsidP="00B81BAE">
            <w:pPr>
              <w:jc w:val="center"/>
            </w:pPr>
            <w:r w:rsidRPr="00766D4F">
              <w:rPr>
                <w:rFonts w:ascii="宋体" w:hAnsi="宋体" w:hint="eastAsia"/>
                <w:sz w:val="18"/>
              </w:rPr>
              <w:t>集体</w:t>
            </w:r>
          </w:p>
        </w:tc>
      </w:tr>
      <w:tr w:rsidR="006708D1" w:rsidTr="00B81BAE">
        <w:tblPrEx>
          <w:tblCellMar>
            <w:top w:w="0" w:type="dxa"/>
            <w:bottom w:w="0" w:type="dxa"/>
          </w:tblCellMar>
        </w:tblPrEx>
        <w:tc>
          <w:tcPr>
            <w:tcW w:w="538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0" w:type="dxa"/>
            <w:vAlign w:val="center"/>
          </w:tcPr>
          <w:p w:rsidR="006708D1" w:rsidRDefault="006708D1" w:rsidP="00B81BAE">
            <w:pPr>
              <w:pStyle w:val="2"/>
              <w:ind w:leftChars="0" w:left="0" w:firstLineChars="0" w:firstLine="0"/>
              <w:rPr>
                <w:rFonts w:ascii="宋体" w:hAnsi="宋体" w:hint="eastAsia"/>
              </w:rPr>
            </w:pPr>
            <w:r w:rsidRPr="004A1393">
              <w:rPr>
                <w:rFonts w:ascii="宋体" w:hAnsi="宋体" w:hint="eastAsia"/>
                <w:szCs w:val="21"/>
              </w:rPr>
              <w:t>户内10kV开关设备操练习。</w:t>
            </w:r>
          </w:p>
        </w:tc>
        <w:tc>
          <w:tcPr>
            <w:tcW w:w="1967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9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90" w:type="dxa"/>
          </w:tcPr>
          <w:p w:rsidR="006708D1" w:rsidRDefault="006708D1" w:rsidP="00B81BAE">
            <w:pPr>
              <w:jc w:val="center"/>
            </w:pPr>
            <w:r w:rsidRPr="00766D4F">
              <w:rPr>
                <w:rFonts w:ascii="宋体" w:hAnsi="宋体" w:hint="eastAsia"/>
                <w:sz w:val="18"/>
              </w:rPr>
              <w:t>集体</w:t>
            </w:r>
          </w:p>
        </w:tc>
      </w:tr>
      <w:tr w:rsidR="006708D1" w:rsidTr="00B81BAE">
        <w:tblPrEx>
          <w:tblCellMar>
            <w:top w:w="0" w:type="dxa"/>
            <w:bottom w:w="0" w:type="dxa"/>
          </w:tblCellMar>
        </w:tblPrEx>
        <w:tc>
          <w:tcPr>
            <w:tcW w:w="538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220" w:type="dxa"/>
            <w:vAlign w:val="center"/>
          </w:tcPr>
          <w:p w:rsidR="006708D1" w:rsidRPr="007B2CA4" w:rsidRDefault="006708D1" w:rsidP="007B2CA4">
            <w:pPr>
              <w:spacing w:line="360" w:lineRule="exact"/>
              <w:rPr>
                <w:rFonts w:ascii="宋体" w:hAnsi="宋体" w:hint="eastAsia"/>
              </w:rPr>
            </w:pPr>
            <w:r w:rsidRPr="00E128D9">
              <w:rPr>
                <w:rFonts w:ascii="宋体" w:hAnsi="宋体" w:hint="eastAsia"/>
                <w:szCs w:val="21"/>
              </w:rPr>
              <w:t>操作票填写介绍。</w:t>
            </w:r>
          </w:p>
        </w:tc>
        <w:tc>
          <w:tcPr>
            <w:tcW w:w="1967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9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90" w:type="dxa"/>
          </w:tcPr>
          <w:p w:rsidR="006708D1" w:rsidRDefault="006708D1" w:rsidP="00B81BAE">
            <w:pPr>
              <w:jc w:val="center"/>
            </w:pPr>
            <w:r w:rsidRPr="00766D4F">
              <w:rPr>
                <w:rFonts w:ascii="宋体" w:hAnsi="宋体" w:hint="eastAsia"/>
                <w:sz w:val="18"/>
              </w:rPr>
              <w:t>集体</w:t>
            </w:r>
          </w:p>
        </w:tc>
      </w:tr>
      <w:tr w:rsidR="006708D1" w:rsidTr="00B81BAE">
        <w:tblPrEx>
          <w:tblCellMar>
            <w:top w:w="0" w:type="dxa"/>
            <w:bottom w:w="0" w:type="dxa"/>
          </w:tblCellMar>
        </w:tblPrEx>
        <w:tc>
          <w:tcPr>
            <w:tcW w:w="538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20" w:type="dxa"/>
            <w:vAlign w:val="center"/>
          </w:tcPr>
          <w:p w:rsidR="006708D1" w:rsidRDefault="006708D1" w:rsidP="007B2CA4">
            <w:pPr>
              <w:spacing w:line="360" w:lineRule="exact"/>
              <w:rPr>
                <w:rFonts w:ascii="宋体" w:hAnsi="宋体" w:hint="eastAsia"/>
              </w:rPr>
            </w:pPr>
            <w:r w:rsidRPr="00E128D9">
              <w:rPr>
                <w:rFonts w:ascii="宋体" w:hAnsi="宋体" w:hint="eastAsia"/>
                <w:szCs w:val="21"/>
              </w:rPr>
              <w:t>按标准操作票进行倒闸操。</w:t>
            </w:r>
          </w:p>
        </w:tc>
        <w:tc>
          <w:tcPr>
            <w:tcW w:w="1967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9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90" w:type="dxa"/>
          </w:tcPr>
          <w:p w:rsidR="006708D1" w:rsidRDefault="006708D1" w:rsidP="00027B0A">
            <w:pPr>
              <w:jc w:val="center"/>
            </w:pPr>
            <w:r w:rsidRPr="00766D4F">
              <w:rPr>
                <w:rFonts w:ascii="宋体" w:hAnsi="宋体" w:hint="eastAsia"/>
                <w:sz w:val="18"/>
              </w:rPr>
              <w:t>集体</w:t>
            </w:r>
          </w:p>
        </w:tc>
      </w:tr>
      <w:tr w:rsidR="006708D1" w:rsidTr="00B81BAE">
        <w:tblPrEx>
          <w:tblCellMar>
            <w:top w:w="0" w:type="dxa"/>
            <w:bottom w:w="0" w:type="dxa"/>
          </w:tblCellMar>
        </w:tblPrEx>
        <w:tc>
          <w:tcPr>
            <w:tcW w:w="538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220" w:type="dxa"/>
            <w:vAlign w:val="center"/>
          </w:tcPr>
          <w:p w:rsidR="006708D1" w:rsidRDefault="006708D1" w:rsidP="007B2CA4">
            <w:pPr>
              <w:pStyle w:val="2"/>
              <w:ind w:leftChars="0" w:left="0" w:firstLineChars="0" w:firstLine="0"/>
              <w:rPr>
                <w:rFonts w:ascii="宋体" w:hAnsi="宋体" w:hint="eastAsia"/>
              </w:rPr>
            </w:pPr>
            <w:r w:rsidRPr="00E128D9">
              <w:rPr>
                <w:rFonts w:ascii="宋体" w:hAnsi="宋体" w:hint="eastAsia"/>
                <w:szCs w:val="21"/>
              </w:rPr>
              <w:t>根据调度令填写操作票。</w:t>
            </w:r>
          </w:p>
        </w:tc>
        <w:tc>
          <w:tcPr>
            <w:tcW w:w="1967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9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90" w:type="dxa"/>
          </w:tcPr>
          <w:p w:rsidR="006708D1" w:rsidRDefault="006708D1" w:rsidP="00027B0A">
            <w:pPr>
              <w:jc w:val="center"/>
            </w:pPr>
            <w:r w:rsidRPr="00766D4F">
              <w:rPr>
                <w:rFonts w:ascii="宋体" w:hAnsi="宋体" w:hint="eastAsia"/>
                <w:sz w:val="18"/>
              </w:rPr>
              <w:t>集体</w:t>
            </w:r>
          </w:p>
        </w:tc>
      </w:tr>
      <w:tr w:rsidR="006708D1" w:rsidTr="00B81BAE">
        <w:tblPrEx>
          <w:tblCellMar>
            <w:top w:w="0" w:type="dxa"/>
            <w:bottom w:w="0" w:type="dxa"/>
          </w:tblCellMar>
        </w:tblPrEx>
        <w:tc>
          <w:tcPr>
            <w:tcW w:w="538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3220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67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9" w:type="dxa"/>
            <w:vAlign w:val="center"/>
          </w:tcPr>
          <w:p w:rsidR="006708D1" w:rsidRDefault="006708D1" w:rsidP="007F2D52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90" w:type="dxa"/>
          </w:tcPr>
          <w:p w:rsidR="006708D1" w:rsidRPr="00766D4F" w:rsidRDefault="006708D1" w:rsidP="00B81BA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</w:tr>
    </w:tbl>
    <w:p w:rsidR="006708D1" w:rsidRDefault="006708D1" w:rsidP="007F2D52">
      <w:pPr>
        <w:pStyle w:val="2"/>
        <w:numPr>
          <w:ilvl w:val="0"/>
          <w:numId w:val="1"/>
        </w:numPr>
        <w:ind w:leftChars="0" w:firstLineChars="0"/>
        <w:rPr>
          <w:rFonts w:ascii="宋体" w:hAnsi="宋体" w:hint="eastAsia"/>
        </w:rPr>
      </w:pPr>
      <w:r>
        <w:rPr>
          <w:rFonts w:ascii="黑体" w:eastAsia="黑体" w:hAnsi="宋体" w:hint="eastAsia"/>
          <w:sz w:val="24"/>
        </w:rPr>
        <w:t>考核内容和方法（黑体，小四号</w:t>
      </w:r>
      <w:r>
        <w:rPr>
          <w:rFonts w:ascii="宋体" w:eastAsia="黑体" w:hAnsi="宋体" w:hint="eastAsia"/>
          <w:sz w:val="24"/>
        </w:rPr>
        <w:t>）</w:t>
      </w:r>
    </w:p>
    <w:p w:rsidR="006708D1" w:rsidRDefault="006708D1" w:rsidP="00D205B5">
      <w:pPr>
        <w:pStyle w:val="2"/>
        <w:ind w:leftChars="200" w:left="420" w:firstLineChars="0" w:firstLine="0"/>
        <w:rPr>
          <w:rFonts w:ascii="宋体" w:hAnsi="宋体" w:hint="eastAsia"/>
        </w:rPr>
      </w:pPr>
      <w:r>
        <w:rPr>
          <w:rFonts w:ascii="宋体" w:hAnsi="宋体" w:hint="eastAsia"/>
          <w:szCs w:val="21"/>
        </w:rPr>
        <w:t>结合学生的先修课程、相关的国家标准和行业标准、现场的设备，进行系统介绍，并逐人进行操作准备练习；结合现场设备，以讲解与实操相结合的方式实施本部分的基本内容，逐人完成</w:t>
      </w:r>
      <w:r w:rsidRPr="00E128D9">
        <w:rPr>
          <w:rFonts w:ascii="宋体" w:hAnsi="宋体" w:hint="eastAsia"/>
          <w:szCs w:val="21"/>
        </w:rPr>
        <w:t>按标准操作票进行倒闸操</w:t>
      </w:r>
      <w:r>
        <w:rPr>
          <w:rFonts w:ascii="宋体" w:hAnsi="宋体" w:hint="eastAsia"/>
          <w:szCs w:val="21"/>
        </w:rPr>
        <w:t>、</w:t>
      </w:r>
      <w:r w:rsidRPr="00E128D9">
        <w:rPr>
          <w:rFonts w:ascii="宋体" w:hAnsi="宋体" w:hint="eastAsia"/>
          <w:szCs w:val="21"/>
        </w:rPr>
        <w:t>根据调度令填写操作票</w:t>
      </w:r>
      <w:r>
        <w:rPr>
          <w:rFonts w:ascii="宋体" w:hAnsi="宋体" w:hint="eastAsia"/>
          <w:szCs w:val="21"/>
        </w:rPr>
        <w:t>的项目。</w:t>
      </w:r>
    </w:p>
    <w:p w:rsidR="006708D1" w:rsidRDefault="006708D1" w:rsidP="00D205B5">
      <w:pPr>
        <w:pStyle w:val="2"/>
        <w:ind w:leftChars="200" w:left="420"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>严格执行《华北电力大学本专科生实习工作细则》，实习成绩实行五级记分制或通过不通过两极记分制。</w:t>
      </w:r>
    </w:p>
    <w:p w:rsidR="006708D1" w:rsidRDefault="006708D1" w:rsidP="007F2D52">
      <w:pPr>
        <w:pStyle w:val="2"/>
        <w:ind w:leftChars="0" w:left="0"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考核内容：考勤、纪律、实习日记、实习报告、实习接收单位鉴定表等。</w:t>
      </w:r>
    </w:p>
    <w:p w:rsidR="006708D1" w:rsidRDefault="006708D1" w:rsidP="007F2D52">
      <w:pPr>
        <w:pStyle w:val="2"/>
        <w:numPr>
          <w:ilvl w:val="0"/>
          <w:numId w:val="1"/>
        </w:numPr>
        <w:ind w:leftChars="0" w:firstLineChars="0"/>
        <w:rPr>
          <w:rFonts w:ascii="宋体" w:hAnsi="宋体" w:hint="eastAsia"/>
        </w:rPr>
      </w:pPr>
      <w:r>
        <w:rPr>
          <w:rFonts w:ascii="黑体" w:eastAsia="黑体" w:hAnsi="宋体" w:hint="eastAsia"/>
          <w:sz w:val="24"/>
        </w:rPr>
        <w:t>推荐参考书（黑体，小四号</w:t>
      </w:r>
      <w:r>
        <w:rPr>
          <w:rFonts w:ascii="宋体" w:eastAsia="黑体" w:hAnsi="宋体" w:hint="eastAsia"/>
          <w:sz w:val="24"/>
        </w:rPr>
        <w:t>）</w:t>
      </w:r>
    </w:p>
    <w:p w:rsidR="006708D1" w:rsidRDefault="006708D1" w:rsidP="007F2D52">
      <w:pPr>
        <w:pStyle w:val="2"/>
        <w:ind w:leftChars="0" w:left="0"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正文为宋体，五号字</w:t>
      </w:r>
    </w:p>
    <w:p w:rsidR="006708D1" w:rsidRDefault="006708D1" w:rsidP="007F2D52">
      <w:pPr>
        <w:pStyle w:val="2"/>
        <w:ind w:leftChars="0" w:left="0"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参考书：《书名》，编著者，出版社，版别（*年*月，第几版）</w:t>
      </w:r>
    </w:p>
    <w:p w:rsidR="006708D1" w:rsidRDefault="006708D1" w:rsidP="007F2D52">
      <w:pPr>
        <w:pStyle w:val="2"/>
        <w:numPr>
          <w:ilvl w:val="0"/>
          <w:numId w:val="1"/>
        </w:numPr>
        <w:ind w:leftChars="0" w:firstLineChars="0"/>
        <w:rPr>
          <w:rFonts w:ascii="宋体" w:hAnsi="宋体" w:hint="eastAsia"/>
        </w:rPr>
      </w:pPr>
      <w:r>
        <w:rPr>
          <w:rFonts w:ascii="黑体" w:eastAsia="黑体" w:hAnsi="宋体" w:hint="eastAsia"/>
          <w:sz w:val="24"/>
        </w:rPr>
        <w:lastRenderedPageBreak/>
        <w:t>其他需说明的（黑体，小四号</w:t>
      </w:r>
      <w:r>
        <w:rPr>
          <w:rFonts w:ascii="宋体" w:eastAsia="黑体" w:hAnsi="宋体" w:hint="eastAsia"/>
          <w:sz w:val="24"/>
        </w:rPr>
        <w:t>）</w:t>
      </w:r>
    </w:p>
    <w:p w:rsidR="006708D1" w:rsidRDefault="006708D1" w:rsidP="00B81BAE">
      <w:pPr>
        <w:pStyle w:val="2"/>
        <w:ind w:leftChars="0" w:left="0" w:firstLineChars="200" w:firstLine="420"/>
        <w:rPr>
          <w:rFonts w:ascii="宋体" w:hAnsi="宋体" w:hint="eastAsia"/>
        </w:rPr>
      </w:pPr>
    </w:p>
    <w:p w:rsidR="002567C1" w:rsidRDefault="004A3CBF" w:rsidP="004A3CBF">
      <w:pPr>
        <w:pStyle w:val="2"/>
        <w:ind w:leftChars="0" w:left="0" w:firstLineChars="0" w:firstLine="0"/>
        <w:rPr>
          <w:rFonts w:hint="eastAsia"/>
        </w:rPr>
      </w:pPr>
      <w:r>
        <w:rPr>
          <w:rFonts w:ascii="宋体" w:hAnsi="宋体" w:hint="eastAsia"/>
          <w:szCs w:val="21"/>
        </w:rPr>
        <w:t>附录：</w:t>
      </w:r>
      <w:r w:rsidRPr="004A1393">
        <w:rPr>
          <w:rFonts w:ascii="宋体" w:hAnsi="宋体" w:hint="eastAsia"/>
          <w:szCs w:val="21"/>
        </w:rPr>
        <w:t>户内10kV开关设备操作</w:t>
      </w:r>
    </w:p>
    <w:p w:rsidR="006708D1" w:rsidRPr="00FC6E80" w:rsidRDefault="006708D1" w:rsidP="006708D1">
      <w:pPr>
        <w:jc w:val="center"/>
        <w:rPr>
          <w:rFonts w:ascii="黑体" w:eastAsia="黑体" w:hint="eastAsia"/>
          <w:sz w:val="36"/>
          <w:szCs w:val="36"/>
        </w:rPr>
      </w:pPr>
      <w:r w:rsidRPr="00FC6E80">
        <w:rPr>
          <w:rFonts w:ascii="黑体" w:eastAsia="黑体" w:hint="eastAsia"/>
          <w:sz w:val="36"/>
          <w:szCs w:val="36"/>
        </w:rPr>
        <w:t>工程实践中心（高压部）操作票</w:t>
      </w:r>
    </w:p>
    <w:tbl>
      <w:tblPr>
        <w:tblStyle w:val="a3"/>
        <w:tblW w:w="0" w:type="auto"/>
        <w:tblLook w:val="01E0"/>
      </w:tblPr>
      <w:tblGrid>
        <w:gridCol w:w="1008"/>
        <w:gridCol w:w="412"/>
        <w:gridCol w:w="1420"/>
        <w:gridCol w:w="1421"/>
        <w:gridCol w:w="1420"/>
        <w:gridCol w:w="1420"/>
        <w:gridCol w:w="207"/>
        <w:gridCol w:w="1214"/>
      </w:tblGrid>
      <w:tr w:rsidR="006708D1" w:rsidRPr="00E60FD5" w:rsidTr="006708D1">
        <w:tc>
          <w:tcPr>
            <w:tcW w:w="1420" w:type="dxa"/>
            <w:gridSpan w:val="2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  <w:r w:rsidRPr="00E60FD5">
              <w:rPr>
                <w:rFonts w:hint="eastAsia"/>
                <w:sz w:val="28"/>
                <w:szCs w:val="28"/>
              </w:rPr>
              <w:t>发令人</w:t>
            </w:r>
          </w:p>
        </w:tc>
        <w:tc>
          <w:tcPr>
            <w:tcW w:w="1420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  <w:r w:rsidRPr="00E60FD5">
              <w:rPr>
                <w:rFonts w:hint="eastAsia"/>
                <w:sz w:val="28"/>
                <w:szCs w:val="28"/>
              </w:rPr>
              <w:t>受令人</w:t>
            </w:r>
          </w:p>
        </w:tc>
        <w:tc>
          <w:tcPr>
            <w:tcW w:w="1420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  <w:r w:rsidRPr="00E60FD5">
              <w:rPr>
                <w:rFonts w:hint="eastAsia"/>
                <w:sz w:val="28"/>
                <w:szCs w:val="28"/>
              </w:rPr>
              <w:t>法令时间</w:t>
            </w:r>
          </w:p>
        </w:tc>
        <w:tc>
          <w:tcPr>
            <w:tcW w:w="1421" w:type="dxa"/>
            <w:gridSpan w:val="2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</w:tr>
      <w:tr w:rsidR="006708D1" w:rsidRPr="00E60FD5" w:rsidTr="006708D1">
        <w:tc>
          <w:tcPr>
            <w:tcW w:w="4261" w:type="dxa"/>
            <w:gridSpan w:val="4"/>
          </w:tcPr>
          <w:p w:rsidR="006708D1" w:rsidRPr="00E60FD5" w:rsidRDefault="006708D1" w:rsidP="006708D1">
            <w:pPr>
              <w:spacing w:line="360" w:lineRule="exact"/>
              <w:ind w:firstLine="440"/>
              <w:rPr>
                <w:rFonts w:hint="eastAsia"/>
                <w:sz w:val="28"/>
                <w:szCs w:val="28"/>
              </w:rPr>
            </w:pPr>
            <w:r w:rsidRPr="00E60FD5">
              <w:rPr>
                <w:rFonts w:hint="eastAsia"/>
                <w:sz w:val="28"/>
                <w:szCs w:val="28"/>
              </w:rPr>
              <w:t>操作开始时间</w:t>
            </w:r>
          </w:p>
          <w:p w:rsidR="006708D1" w:rsidRPr="00E60FD5" w:rsidRDefault="006708D1" w:rsidP="006708D1">
            <w:pPr>
              <w:spacing w:line="360" w:lineRule="exact"/>
              <w:ind w:firstLine="440"/>
              <w:rPr>
                <w:rFonts w:hint="eastAsia"/>
                <w:sz w:val="28"/>
                <w:szCs w:val="28"/>
              </w:rPr>
            </w:pPr>
            <w:r w:rsidRPr="00E60FD5">
              <w:rPr>
                <w:rFonts w:hint="eastAsia"/>
                <w:sz w:val="28"/>
                <w:szCs w:val="28"/>
              </w:rPr>
              <w:t xml:space="preserve">     </w:t>
            </w:r>
            <w:r w:rsidRPr="00E60FD5">
              <w:rPr>
                <w:rFonts w:hint="eastAsia"/>
                <w:sz w:val="28"/>
                <w:szCs w:val="28"/>
              </w:rPr>
              <w:t>年</w:t>
            </w:r>
            <w:r w:rsidRPr="00E60FD5">
              <w:rPr>
                <w:rFonts w:hint="eastAsia"/>
                <w:sz w:val="28"/>
                <w:szCs w:val="28"/>
              </w:rPr>
              <w:t xml:space="preserve">    </w:t>
            </w:r>
            <w:r w:rsidRPr="00E60FD5">
              <w:rPr>
                <w:rFonts w:hint="eastAsia"/>
                <w:sz w:val="28"/>
                <w:szCs w:val="28"/>
              </w:rPr>
              <w:t>月</w:t>
            </w:r>
            <w:r w:rsidRPr="00E60FD5">
              <w:rPr>
                <w:rFonts w:hint="eastAsia"/>
                <w:sz w:val="28"/>
                <w:szCs w:val="28"/>
              </w:rPr>
              <w:t xml:space="preserve">   </w:t>
            </w:r>
            <w:r w:rsidRPr="00E60FD5">
              <w:rPr>
                <w:rFonts w:hint="eastAsia"/>
                <w:sz w:val="28"/>
                <w:szCs w:val="28"/>
              </w:rPr>
              <w:t>日</w:t>
            </w:r>
            <w:r w:rsidRPr="00E60FD5">
              <w:rPr>
                <w:rFonts w:hint="eastAsia"/>
                <w:sz w:val="28"/>
                <w:szCs w:val="28"/>
              </w:rPr>
              <w:t xml:space="preserve">   </w:t>
            </w:r>
            <w:r w:rsidRPr="00E60FD5">
              <w:rPr>
                <w:rFonts w:hint="eastAsia"/>
                <w:sz w:val="28"/>
                <w:szCs w:val="28"/>
              </w:rPr>
              <w:t>时</w:t>
            </w:r>
            <w:r w:rsidRPr="00E60FD5">
              <w:rPr>
                <w:rFonts w:hint="eastAsia"/>
                <w:sz w:val="28"/>
                <w:szCs w:val="28"/>
              </w:rPr>
              <w:t xml:space="preserve">   </w:t>
            </w:r>
            <w:r w:rsidRPr="00E60FD5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4261" w:type="dxa"/>
            <w:gridSpan w:val="4"/>
          </w:tcPr>
          <w:p w:rsidR="006708D1" w:rsidRPr="00E60FD5" w:rsidRDefault="006708D1" w:rsidP="006708D1">
            <w:pPr>
              <w:spacing w:line="360" w:lineRule="exact"/>
              <w:ind w:firstLine="440"/>
              <w:rPr>
                <w:rFonts w:hint="eastAsia"/>
                <w:sz w:val="28"/>
                <w:szCs w:val="28"/>
              </w:rPr>
            </w:pPr>
            <w:r w:rsidRPr="00E60FD5">
              <w:rPr>
                <w:rFonts w:hint="eastAsia"/>
                <w:sz w:val="28"/>
                <w:szCs w:val="28"/>
              </w:rPr>
              <w:t>操作结束时间</w:t>
            </w:r>
          </w:p>
          <w:p w:rsidR="006708D1" w:rsidRPr="00E60FD5" w:rsidRDefault="006708D1" w:rsidP="006708D1">
            <w:pPr>
              <w:spacing w:line="360" w:lineRule="exact"/>
              <w:ind w:firstLine="440"/>
              <w:rPr>
                <w:rFonts w:hint="eastAsia"/>
                <w:sz w:val="28"/>
                <w:szCs w:val="28"/>
              </w:rPr>
            </w:pPr>
            <w:r w:rsidRPr="00E60FD5">
              <w:rPr>
                <w:rFonts w:hint="eastAsia"/>
                <w:sz w:val="28"/>
                <w:szCs w:val="28"/>
              </w:rPr>
              <w:t xml:space="preserve">     </w:t>
            </w:r>
            <w:r w:rsidRPr="00E60FD5">
              <w:rPr>
                <w:rFonts w:hint="eastAsia"/>
                <w:sz w:val="28"/>
                <w:szCs w:val="28"/>
              </w:rPr>
              <w:t>年</w:t>
            </w:r>
            <w:r w:rsidRPr="00E60FD5">
              <w:rPr>
                <w:rFonts w:hint="eastAsia"/>
                <w:sz w:val="28"/>
                <w:szCs w:val="28"/>
              </w:rPr>
              <w:t xml:space="preserve">    </w:t>
            </w:r>
            <w:r w:rsidRPr="00E60FD5">
              <w:rPr>
                <w:rFonts w:hint="eastAsia"/>
                <w:sz w:val="28"/>
                <w:szCs w:val="28"/>
              </w:rPr>
              <w:t>月</w:t>
            </w:r>
            <w:r w:rsidRPr="00E60FD5">
              <w:rPr>
                <w:rFonts w:hint="eastAsia"/>
                <w:sz w:val="28"/>
                <w:szCs w:val="28"/>
              </w:rPr>
              <w:t xml:space="preserve">   </w:t>
            </w:r>
            <w:r w:rsidRPr="00E60FD5">
              <w:rPr>
                <w:rFonts w:hint="eastAsia"/>
                <w:sz w:val="28"/>
                <w:szCs w:val="28"/>
              </w:rPr>
              <w:t>日</w:t>
            </w:r>
            <w:r w:rsidRPr="00E60FD5">
              <w:rPr>
                <w:rFonts w:hint="eastAsia"/>
                <w:sz w:val="28"/>
                <w:szCs w:val="28"/>
              </w:rPr>
              <w:t xml:space="preserve">   </w:t>
            </w:r>
            <w:r w:rsidRPr="00E60FD5">
              <w:rPr>
                <w:rFonts w:hint="eastAsia"/>
                <w:sz w:val="28"/>
                <w:szCs w:val="28"/>
              </w:rPr>
              <w:t>时</w:t>
            </w:r>
            <w:r w:rsidRPr="00E60FD5">
              <w:rPr>
                <w:rFonts w:hint="eastAsia"/>
                <w:sz w:val="28"/>
                <w:szCs w:val="28"/>
              </w:rPr>
              <w:t xml:space="preserve">   </w:t>
            </w:r>
            <w:r w:rsidRPr="00E60FD5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6708D1" w:rsidRPr="00E60FD5" w:rsidTr="006708D1">
        <w:tc>
          <w:tcPr>
            <w:tcW w:w="8522" w:type="dxa"/>
            <w:gridSpan w:val="8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60FD5">
              <w:rPr>
                <w:rFonts w:hint="eastAsia"/>
                <w:sz w:val="28"/>
                <w:szCs w:val="28"/>
              </w:rPr>
              <w:t>（</w:t>
            </w:r>
            <w:r w:rsidRPr="00E60FD5">
              <w:rPr>
                <w:rFonts w:hint="eastAsia"/>
                <w:sz w:val="28"/>
                <w:szCs w:val="28"/>
              </w:rPr>
              <w:t xml:space="preserve">    </w:t>
            </w:r>
            <w:r w:rsidRPr="00E60FD5">
              <w:rPr>
                <w:rFonts w:hint="eastAsia"/>
                <w:sz w:val="28"/>
                <w:szCs w:val="28"/>
              </w:rPr>
              <w:t>）监护下操作</w:t>
            </w:r>
            <w:r w:rsidRPr="00E60FD5">
              <w:rPr>
                <w:rFonts w:hint="eastAsia"/>
                <w:sz w:val="28"/>
                <w:szCs w:val="28"/>
              </w:rPr>
              <w:t xml:space="preserve">  </w:t>
            </w:r>
            <w:r w:rsidRPr="00E60FD5">
              <w:rPr>
                <w:rFonts w:hint="eastAsia"/>
                <w:sz w:val="28"/>
                <w:szCs w:val="28"/>
              </w:rPr>
              <w:t>（</w:t>
            </w:r>
            <w:r w:rsidRPr="00E60FD5">
              <w:rPr>
                <w:rFonts w:hint="eastAsia"/>
                <w:sz w:val="28"/>
                <w:szCs w:val="28"/>
              </w:rPr>
              <w:t xml:space="preserve">    </w:t>
            </w:r>
            <w:r w:rsidRPr="00E60FD5">
              <w:rPr>
                <w:rFonts w:hint="eastAsia"/>
                <w:sz w:val="28"/>
                <w:szCs w:val="28"/>
              </w:rPr>
              <w:t>）单人操作</w:t>
            </w:r>
            <w:r w:rsidRPr="00E60FD5">
              <w:rPr>
                <w:rFonts w:hint="eastAsia"/>
                <w:sz w:val="28"/>
                <w:szCs w:val="28"/>
              </w:rPr>
              <w:t xml:space="preserve">  </w:t>
            </w:r>
            <w:r w:rsidRPr="00E60FD5">
              <w:rPr>
                <w:rFonts w:hint="eastAsia"/>
                <w:sz w:val="28"/>
                <w:szCs w:val="28"/>
              </w:rPr>
              <w:t>（</w:t>
            </w:r>
            <w:r w:rsidRPr="00E60FD5">
              <w:rPr>
                <w:rFonts w:hint="eastAsia"/>
                <w:sz w:val="28"/>
                <w:szCs w:val="28"/>
              </w:rPr>
              <w:t xml:space="preserve">     </w:t>
            </w:r>
            <w:r w:rsidRPr="00E60FD5">
              <w:rPr>
                <w:rFonts w:hint="eastAsia"/>
                <w:sz w:val="28"/>
                <w:szCs w:val="28"/>
              </w:rPr>
              <w:t>）检修人员操作</w:t>
            </w:r>
          </w:p>
        </w:tc>
      </w:tr>
      <w:tr w:rsidR="006708D1" w:rsidRPr="00E60FD5" w:rsidTr="006708D1">
        <w:tc>
          <w:tcPr>
            <w:tcW w:w="8522" w:type="dxa"/>
            <w:gridSpan w:val="8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  <w:r w:rsidRPr="00E60FD5">
              <w:rPr>
                <w:rFonts w:hint="eastAsia"/>
                <w:sz w:val="28"/>
                <w:szCs w:val="28"/>
              </w:rPr>
              <w:t>操作任务；</w:t>
            </w:r>
            <w:r w:rsidRPr="00E60FD5">
              <w:rPr>
                <w:rFonts w:hint="eastAsia"/>
                <w:sz w:val="28"/>
                <w:szCs w:val="28"/>
              </w:rPr>
              <w:t>3</w:t>
            </w:r>
            <w:r w:rsidRPr="00E60FD5">
              <w:rPr>
                <w:rFonts w:hint="eastAsia"/>
                <w:sz w:val="28"/>
                <w:szCs w:val="28"/>
              </w:rPr>
              <w:t>号变压器出线柜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E60FD5">
              <w:rPr>
                <w:rFonts w:hint="eastAsia"/>
                <w:sz w:val="28"/>
                <w:szCs w:val="28"/>
              </w:rPr>
              <w:t>电</w:t>
            </w:r>
          </w:p>
        </w:tc>
      </w:tr>
      <w:tr w:rsidR="006708D1" w:rsidRPr="00E60FD5" w:rsidTr="006708D1">
        <w:tc>
          <w:tcPr>
            <w:tcW w:w="1008" w:type="dxa"/>
          </w:tcPr>
          <w:p w:rsidR="006708D1" w:rsidRPr="00E60FD5" w:rsidRDefault="006708D1" w:rsidP="006708D1">
            <w:pPr>
              <w:ind w:firstLine="440"/>
              <w:jc w:val="center"/>
              <w:rPr>
                <w:rFonts w:hint="eastAsia"/>
                <w:sz w:val="28"/>
                <w:szCs w:val="28"/>
              </w:rPr>
            </w:pPr>
            <w:r w:rsidRPr="00E60FD5">
              <w:rPr>
                <w:rFonts w:hint="eastAsia"/>
                <w:sz w:val="28"/>
                <w:szCs w:val="28"/>
              </w:rPr>
              <w:t>顺序</w:t>
            </w:r>
          </w:p>
        </w:tc>
        <w:tc>
          <w:tcPr>
            <w:tcW w:w="6300" w:type="dxa"/>
            <w:gridSpan w:val="6"/>
          </w:tcPr>
          <w:p w:rsidR="006708D1" w:rsidRPr="00E60FD5" w:rsidRDefault="006708D1" w:rsidP="006708D1">
            <w:pPr>
              <w:ind w:firstLine="440"/>
              <w:jc w:val="center"/>
              <w:rPr>
                <w:rFonts w:hint="eastAsia"/>
                <w:sz w:val="28"/>
                <w:szCs w:val="28"/>
              </w:rPr>
            </w:pPr>
            <w:r w:rsidRPr="00E60FD5">
              <w:rPr>
                <w:rFonts w:hint="eastAsia"/>
                <w:sz w:val="28"/>
                <w:szCs w:val="28"/>
              </w:rPr>
              <w:t>操作项目</w:t>
            </w:r>
          </w:p>
        </w:tc>
        <w:tc>
          <w:tcPr>
            <w:tcW w:w="1214" w:type="dxa"/>
          </w:tcPr>
          <w:p w:rsidR="006708D1" w:rsidRPr="00E60FD5" w:rsidRDefault="006708D1" w:rsidP="006708D1">
            <w:pPr>
              <w:ind w:firstLine="440"/>
              <w:jc w:val="center"/>
              <w:rPr>
                <w:rFonts w:hint="eastAsia"/>
                <w:sz w:val="28"/>
                <w:szCs w:val="28"/>
              </w:rPr>
            </w:pPr>
            <w:r w:rsidRPr="00E60FD5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</w:tr>
      <w:tr w:rsidR="006708D1" w:rsidRPr="00E60FD5" w:rsidTr="006708D1">
        <w:trPr>
          <w:trHeight w:hRule="exact" w:val="454"/>
        </w:trPr>
        <w:tc>
          <w:tcPr>
            <w:tcW w:w="1008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6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</w:tr>
      <w:tr w:rsidR="006708D1" w:rsidRPr="00E60FD5" w:rsidTr="006708D1">
        <w:trPr>
          <w:trHeight w:hRule="exact" w:val="454"/>
        </w:trPr>
        <w:tc>
          <w:tcPr>
            <w:tcW w:w="1008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6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</w:tr>
      <w:tr w:rsidR="006708D1" w:rsidRPr="00E60FD5" w:rsidTr="006708D1">
        <w:trPr>
          <w:trHeight w:hRule="exact" w:val="454"/>
        </w:trPr>
        <w:tc>
          <w:tcPr>
            <w:tcW w:w="1008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6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</w:tr>
      <w:tr w:rsidR="006708D1" w:rsidRPr="00E60FD5" w:rsidTr="006708D1">
        <w:trPr>
          <w:trHeight w:hRule="exact" w:val="454"/>
        </w:trPr>
        <w:tc>
          <w:tcPr>
            <w:tcW w:w="1008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6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</w:tr>
      <w:tr w:rsidR="006708D1" w:rsidRPr="00E60FD5" w:rsidTr="006708D1">
        <w:trPr>
          <w:trHeight w:hRule="exact" w:val="454"/>
        </w:trPr>
        <w:tc>
          <w:tcPr>
            <w:tcW w:w="1008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6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</w:tr>
      <w:tr w:rsidR="006708D1" w:rsidRPr="00E60FD5" w:rsidTr="006708D1">
        <w:trPr>
          <w:trHeight w:hRule="exact" w:val="454"/>
        </w:trPr>
        <w:tc>
          <w:tcPr>
            <w:tcW w:w="1008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6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</w:tr>
      <w:tr w:rsidR="006708D1" w:rsidRPr="00E60FD5" w:rsidTr="006708D1">
        <w:trPr>
          <w:trHeight w:hRule="exact" w:val="454"/>
        </w:trPr>
        <w:tc>
          <w:tcPr>
            <w:tcW w:w="1008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6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</w:tr>
      <w:tr w:rsidR="006708D1" w:rsidRPr="00E60FD5" w:rsidTr="006708D1">
        <w:trPr>
          <w:trHeight w:hRule="exact" w:val="454"/>
        </w:trPr>
        <w:tc>
          <w:tcPr>
            <w:tcW w:w="1008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6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</w:tr>
      <w:tr w:rsidR="006708D1" w:rsidRPr="00E60FD5" w:rsidTr="006708D1">
        <w:trPr>
          <w:trHeight w:hRule="exact" w:val="454"/>
        </w:trPr>
        <w:tc>
          <w:tcPr>
            <w:tcW w:w="1008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6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</w:tr>
      <w:tr w:rsidR="006708D1" w:rsidRPr="00E60FD5" w:rsidTr="006708D1">
        <w:trPr>
          <w:trHeight w:hRule="exact" w:val="454"/>
        </w:trPr>
        <w:tc>
          <w:tcPr>
            <w:tcW w:w="1008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6"/>
          </w:tcPr>
          <w:p w:rsidR="006708D1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  <w:p w:rsidR="006708D1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  <w:p w:rsidR="006708D1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  <w:p w:rsidR="006708D1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</w:tr>
      <w:tr w:rsidR="006708D1" w:rsidRPr="00E60FD5" w:rsidTr="006708D1">
        <w:trPr>
          <w:trHeight w:hRule="exact" w:val="454"/>
        </w:trPr>
        <w:tc>
          <w:tcPr>
            <w:tcW w:w="1008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6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</w:tr>
      <w:tr w:rsidR="006708D1" w:rsidRPr="00E60FD5" w:rsidTr="006708D1">
        <w:trPr>
          <w:trHeight w:hRule="exact" w:val="454"/>
        </w:trPr>
        <w:tc>
          <w:tcPr>
            <w:tcW w:w="1008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6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</w:tcPr>
          <w:p w:rsidR="006708D1" w:rsidRPr="00E60FD5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</w:p>
        </w:tc>
      </w:tr>
      <w:tr w:rsidR="006708D1" w:rsidRPr="00E60FD5" w:rsidTr="006708D1">
        <w:trPr>
          <w:trHeight w:hRule="exact" w:val="1476"/>
        </w:trPr>
        <w:tc>
          <w:tcPr>
            <w:tcW w:w="8522" w:type="dxa"/>
            <w:gridSpan w:val="8"/>
          </w:tcPr>
          <w:p w:rsidR="006708D1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备注：</w:t>
            </w:r>
          </w:p>
          <w:p w:rsidR="006708D1" w:rsidRPr="00FC6E80" w:rsidRDefault="006708D1" w:rsidP="006708D1">
            <w:pPr>
              <w:ind w:firstLine="377"/>
              <w:rPr>
                <w:rFonts w:hint="eastAsia"/>
                <w:sz w:val="24"/>
              </w:rPr>
            </w:pPr>
            <w:r w:rsidRPr="00FC6E80">
              <w:rPr>
                <w:rFonts w:hint="eastAsia"/>
                <w:sz w:val="24"/>
              </w:rPr>
              <w:t>运行状态：</w:t>
            </w:r>
            <w:r w:rsidRPr="00FC6E80">
              <w:rPr>
                <w:rFonts w:hint="eastAsia"/>
                <w:sz w:val="24"/>
              </w:rPr>
              <w:t xml:space="preserve"> 4</w:t>
            </w:r>
            <w:r w:rsidRPr="00FC6E80">
              <w:rPr>
                <w:rFonts w:hint="eastAsia"/>
                <w:sz w:val="24"/>
              </w:rPr>
              <w:t>号母线带电，</w:t>
            </w:r>
            <w:r w:rsidRPr="00FC6E80">
              <w:rPr>
                <w:rFonts w:hint="eastAsia"/>
                <w:sz w:val="24"/>
              </w:rPr>
              <w:t>213-4</w:t>
            </w:r>
            <w:r w:rsidRPr="00FC6E80">
              <w:rPr>
                <w:rFonts w:hint="eastAsia"/>
                <w:sz w:val="24"/>
              </w:rPr>
              <w:t>、</w:t>
            </w:r>
            <w:r w:rsidRPr="00FC6E80">
              <w:rPr>
                <w:rFonts w:hint="eastAsia"/>
                <w:sz w:val="24"/>
              </w:rPr>
              <w:t>213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 w:rsidRPr="00FC6E80">
              <w:rPr>
                <w:rFonts w:hint="eastAsia"/>
                <w:sz w:val="24"/>
              </w:rPr>
              <w:t>，</w:t>
            </w:r>
            <w:r w:rsidRPr="00FC6E80">
              <w:rPr>
                <w:rFonts w:hint="eastAsia"/>
                <w:sz w:val="24"/>
              </w:rPr>
              <w:t>3</w:t>
            </w:r>
            <w:r w:rsidRPr="00FC6E80">
              <w:rPr>
                <w:rFonts w:hint="eastAsia"/>
                <w:sz w:val="24"/>
              </w:rPr>
              <w:t>号变压器出线柜</w:t>
            </w:r>
            <w:r>
              <w:rPr>
                <w:rFonts w:hint="eastAsia"/>
                <w:sz w:val="24"/>
              </w:rPr>
              <w:t>于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中。</w:t>
            </w:r>
          </w:p>
          <w:p w:rsidR="006708D1" w:rsidRPr="00FC6E80" w:rsidRDefault="006708D1">
            <w:pPr>
              <w:ind w:firstLine="4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倒闸操作后：</w:t>
            </w:r>
            <w:r w:rsidRPr="00FC6E80">
              <w:rPr>
                <w:rFonts w:hint="eastAsia"/>
                <w:sz w:val="24"/>
              </w:rPr>
              <w:t>4</w:t>
            </w:r>
            <w:r w:rsidRPr="00FC6E80">
              <w:rPr>
                <w:rFonts w:hint="eastAsia"/>
                <w:sz w:val="24"/>
              </w:rPr>
              <w:t>号母线带电，</w:t>
            </w:r>
            <w:r w:rsidRPr="00FC6E80">
              <w:rPr>
                <w:rFonts w:hint="eastAsia"/>
                <w:sz w:val="24"/>
              </w:rPr>
              <w:t>213-4</w:t>
            </w:r>
            <w:r w:rsidRPr="00FC6E80">
              <w:rPr>
                <w:rFonts w:hint="eastAsia"/>
                <w:sz w:val="24"/>
              </w:rPr>
              <w:t>、</w:t>
            </w:r>
            <w:r w:rsidRPr="00FC6E80">
              <w:rPr>
                <w:rFonts w:hint="eastAsia"/>
                <w:sz w:val="24"/>
              </w:rPr>
              <w:t>213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 w:rsidRPr="00FC6E80">
              <w:rPr>
                <w:rFonts w:hint="eastAsia"/>
                <w:sz w:val="24"/>
              </w:rPr>
              <w:t>，</w:t>
            </w:r>
            <w:r w:rsidRPr="00FC6E80">
              <w:rPr>
                <w:rFonts w:hint="eastAsia"/>
                <w:sz w:val="24"/>
              </w:rPr>
              <w:t>3</w:t>
            </w:r>
            <w:r w:rsidRPr="00FC6E80">
              <w:rPr>
                <w:rFonts w:hint="eastAsia"/>
                <w:sz w:val="24"/>
              </w:rPr>
              <w:t>号变压器出线柜</w:t>
            </w:r>
            <w:r>
              <w:rPr>
                <w:rFonts w:hint="eastAsia"/>
                <w:sz w:val="24"/>
              </w:rPr>
              <w:t>于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 w:rsidRPr="00FC6E80">
              <w:rPr>
                <w:rFonts w:hint="eastAsia"/>
                <w:sz w:val="24"/>
              </w:rPr>
              <w:t>中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6708D1" w:rsidRPr="00E60FD5" w:rsidTr="006708D1">
        <w:trPr>
          <w:trHeight w:hRule="exact" w:val="478"/>
        </w:trPr>
        <w:tc>
          <w:tcPr>
            <w:tcW w:w="8522" w:type="dxa"/>
            <w:gridSpan w:val="8"/>
          </w:tcPr>
          <w:p w:rsidR="006708D1" w:rsidRDefault="006708D1" w:rsidP="006708D1">
            <w:pPr>
              <w:ind w:firstLine="4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操作人：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监护人：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值班负责人（职长）：</w:t>
            </w:r>
          </w:p>
        </w:tc>
      </w:tr>
    </w:tbl>
    <w:p w:rsidR="004A3CBF" w:rsidRPr="00FE4E95" w:rsidRDefault="004A3CBF" w:rsidP="004A3CBF">
      <w:pPr>
        <w:pStyle w:val="2"/>
        <w:ind w:leftChars="0" w:left="0" w:firstLineChars="0" w:firstLine="0"/>
        <w:jc w:val="center"/>
        <w:rPr>
          <w:rFonts w:ascii="黑体" w:eastAsia="黑体" w:hAnsi="宋体" w:hint="eastAsia"/>
          <w:sz w:val="48"/>
          <w:szCs w:val="48"/>
        </w:rPr>
      </w:pPr>
      <w:r w:rsidRPr="00FE4E95">
        <w:rPr>
          <w:rFonts w:ascii="宋体" w:hAnsi="宋体" w:hint="eastAsia"/>
          <w:sz w:val="48"/>
          <w:szCs w:val="48"/>
        </w:rPr>
        <w:t>户外柱上式变压器系统</w:t>
      </w:r>
    </w:p>
    <w:p w:rsidR="004A3CBF" w:rsidRDefault="004A3CBF" w:rsidP="004A3CBF">
      <w:pPr>
        <w:pStyle w:val="2"/>
        <w:ind w:leftChars="0" w:left="0"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>课程编号：</w:t>
      </w:r>
    </w:p>
    <w:p w:rsidR="004A3CBF" w:rsidRDefault="004A3CBF" w:rsidP="004A3CBF">
      <w:pPr>
        <w:pStyle w:val="2"/>
        <w:ind w:leftChars="0" w:left="0"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>课程类型：必修课</w:t>
      </w:r>
    </w:p>
    <w:p w:rsidR="004A3CBF" w:rsidRDefault="004A3CBF" w:rsidP="004A3CBF">
      <w:pPr>
        <w:pStyle w:val="2"/>
        <w:ind w:leftChars="0" w:left="0"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>学时：2天</w:t>
      </w:r>
    </w:p>
    <w:p w:rsidR="004A3CBF" w:rsidRDefault="004A3CBF" w:rsidP="004A3CBF">
      <w:pPr>
        <w:pStyle w:val="2"/>
        <w:numPr>
          <w:ilvl w:val="0"/>
          <w:numId w:val="1"/>
        </w:numPr>
        <w:ind w:leftChars="0" w:firstLineChars="0"/>
        <w:rPr>
          <w:rFonts w:ascii="宋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实习目的（黑体，小四号</w:t>
      </w:r>
      <w:r>
        <w:rPr>
          <w:rFonts w:ascii="宋体" w:eastAsia="黑体" w:hAnsi="宋体" w:hint="eastAsia"/>
          <w:sz w:val="24"/>
        </w:rPr>
        <w:t>）</w:t>
      </w:r>
    </w:p>
    <w:p w:rsidR="004A3CBF" w:rsidRPr="007F2D52" w:rsidRDefault="004A3CBF" w:rsidP="004A3CBF">
      <w:pPr>
        <w:spacing w:line="360" w:lineRule="exact"/>
        <w:ind w:firstLineChars="200" w:firstLine="420"/>
        <w:rPr>
          <w:rFonts w:hint="eastAsia"/>
        </w:rPr>
      </w:pPr>
      <w:r>
        <w:rPr>
          <w:rFonts w:ascii="宋体" w:hAnsi="宋体" w:hint="eastAsia"/>
          <w:szCs w:val="21"/>
        </w:rPr>
        <w:t>使学生了解户外10</w:t>
      </w:r>
      <w:r w:rsidRPr="004A1393">
        <w:rPr>
          <w:rFonts w:ascii="宋体" w:hAnsi="宋体" w:hint="eastAsia"/>
          <w:szCs w:val="21"/>
        </w:rPr>
        <w:t>kV</w:t>
      </w:r>
      <w:r>
        <w:rPr>
          <w:rFonts w:ascii="宋体" w:hAnsi="宋体" w:hint="eastAsia"/>
          <w:szCs w:val="21"/>
        </w:rPr>
        <w:t>现场中运行的设备。</w:t>
      </w:r>
    </w:p>
    <w:p w:rsidR="004A3CBF" w:rsidRDefault="004A3CBF" w:rsidP="004A3CBF">
      <w:pPr>
        <w:pStyle w:val="2"/>
        <w:numPr>
          <w:ilvl w:val="0"/>
          <w:numId w:val="1"/>
        </w:numPr>
        <w:ind w:leftChars="0" w:firstLineChars="0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实习任务（黑体，小四号</w:t>
      </w:r>
      <w:r>
        <w:rPr>
          <w:rFonts w:ascii="宋体" w:eastAsia="黑体" w:hAnsi="宋体" w:hint="eastAsia"/>
          <w:sz w:val="24"/>
        </w:rPr>
        <w:t>）</w:t>
      </w:r>
    </w:p>
    <w:p w:rsidR="004A3CBF" w:rsidRPr="005A69D9" w:rsidRDefault="004A3CBF" w:rsidP="004A3CBF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3D355C">
        <w:rPr>
          <w:rFonts w:ascii="宋体" w:hAnsi="宋体" w:hint="eastAsia"/>
          <w:szCs w:val="21"/>
        </w:rPr>
        <w:t>以</w:t>
      </w:r>
      <w:r>
        <w:rPr>
          <w:rFonts w:ascii="宋体" w:hAnsi="宋体" w:hint="eastAsia"/>
          <w:szCs w:val="21"/>
        </w:rPr>
        <w:t>户外柱上式变压器这一工程实例，使学生了解户外10</w:t>
      </w:r>
      <w:r w:rsidRPr="004A1393">
        <w:rPr>
          <w:rFonts w:ascii="宋体" w:hAnsi="宋体" w:hint="eastAsia"/>
          <w:szCs w:val="21"/>
        </w:rPr>
        <w:t>kV</w:t>
      </w:r>
      <w:r>
        <w:rPr>
          <w:rFonts w:ascii="宋体" w:hAnsi="宋体" w:hint="eastAsia"/>
          <w:szCs w:val="21"/>
        </w:rPr>
        <w:t>现场中运行的设备。</w:t>
      </w:r>
    </w:p>
    <w:p w:rsidR="004A3CBF" w:rsidRDefault="004A3CBF" w:rsidP="004A3CBF">
      <w:pPr>
        <w:pStyle w:val="2"/>
        <w:numPr>
          <w:ilvl w:val="0"/>
          <w:numId w:val="1"/>
        </w:numPr>
        <w:ind w:leftChars="0" w:firstLineChars="0"/>
        <w:rPr>
          <w:rFonts w:ascii="宋体" w:hAnsi="宋体" w:hint="eastAsia"/>
        </w:rPr>
      </w:pPr>
      <w:r>
        <w:rPr>
          <w:rFonts w:ascii="黑体" w:eastAsia="黑体" w:hAnsi="宋体" w:hint="eastAsia"/>
          <w:sz w:val="24"/>
        </w:rPr>
        <w:t>实习的基本要求（黑体，小四号</w:t>
      </w:r>
      <w:r>
        <w:rPr>
          <w:rFonts w:ascii="宋体" w:eastAsia="黑体" w:hAnsi="宋体" w:hint="eastAsia"/>
          <w:sz w:val="24"/>
        </w:rPr>
        <w:t>）</w:t>
      </w:r>
    </w:p>
    <w:p w:rsidR="004A3CBF" w:rsidRPr="005A69D9" w:rsidRDefault="004A3CBF" w:rsidP="004A3CBF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了解并掌握户外柱上式变压器系统的构成、操作方式，掌握</w:t>
      </w:r>
      <w:r w:rsidRPr="005A69D9">
        <w:rPr>
          <w:rFonts w:ascii="宋体" w:hAnsi="宋体" w:hint="eastAsia"/>
          <w:szCs w:val="21"/>
        </w:rPr>
        <w:t>蹬杆作业</w:t>
      </w:r>
      <w:r>
        <w:rPr>
          <w:rFonts w:ascii="宋体" w:hAnsi="宋体" w:hint="eastAsia"/>
          <w:szCs w:val="21"/>
        </w:rPr>
        <w:t>的基本方法和要求。</w:t>
      </w:r>
    </w:p>
    <w:p w:rsidR="004A3CBF" w:rsidRDefault="004A3CBF" w:rsidP="004A3CBF">
      <w:pPr>
        <w:pStyle w:val="2"/>
        <w:numPr>
          <w:ilvl w:val="0"/>
          <w:numId w:val="1"/>
        </w:numPr>
        <w:ind w:leftChars="0" w:firstLineChars="0"/>
        <w:rPr>
          <w:rFonts w:ascii="宋体" w:hAnsi="宋体" w:hint="eastAsia"/>
        </w:rPr>
      </w:pPr>
      <w:r>
        <w:rPr>
          <w:rFonts w:ascii="黑体" w:eastAsia="黑体" w:hAnsi="宋体" w:hint="eastAsia"/>
          <w:sz w:val="24"/>
        </w:rPr>
        <w:t>时间安排（黑体，小四号</w:t>
      </w:r>
      <w:r>
        <w:rPr>
          <w:rFonts w:ascii="宋体" w:eastAsia="黑体" w:hAnsi="宋体" w:hint="eastAsia"/>
          <w:sz w:val="24"/>
        </w:rPr>
        <w:t>）</w:t>
      </w:r>
    </w:p>
    <w:p w:rsidR="004A3CBF" w:rsidRDefault="004A3CBF" w:rsidP="004A3CBF">
      <w:pPr>
        <w:pStyle w:val="2"/>
        <w:ind w:leftChars="0" w:left="0"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本实习安排在第4学年第1学期，共2周。</w:t>
      </w:r>
    </w:p>
    <w:p w:rsidR="004A3CBF" w:rsidRDefault="004A3CBF" w:rsidP="004A3CBF">
      <w:pPr>
        <w:pStyle w:val="2"/>
        <w:numPr>
          <w:ilvl w:val="0"/>
          <w:numId w:val="1"/>
        </w:numPr>
        <w:ind w:leftChars="0" w:firstLineChars="0"/>
        <w:rPr>
          <w:rFonts w:ascii="宋体" w:hAnsi="宋体" w:hint="eastAsia"/>
        </w:rPr>
      </w:pPr>
      <w:r>
        <w:rPr>
          <w:rFonts w:ascii="黑体" w:eastAsia="黑体" w:hAnsi="宋体" w:hint="eastAsia"/>
          <w:sz w:val="24"/>
        </w:rPr>
        <w:t>实习内容及进度安排（黑体，小四号</w:t>
      </w:r>
      <w:r>
        <w:rPr>
          <w:rFonts w:ascii="宋体" w:eastAsia="黑体" w:hAnsi="宋体" w:hint="eastAsia"/>
          <w:sz w:val="24"/>
        </w:rPr>
        <w:t>）</w:t>
      </w:r>
    </w:p>
    <w:p w:rsidR="004A3CBF" w:rsidRDefault="004A3CBF" w:rsidP="004A3CBF">
      <w:pPr>
        <w:pStyle w:val="2"/>
        <w:ind w:leftChars="0" w:left="0"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正文为宋体，五号字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"/>
        <w:gridCol w:w="3220"/>
        <w:gridCol w:w="1967"/>
        <w:gridCol w:w="539"/>
        <w:gridCol w:w="1790"/>
      </w:tblGrid>
      <w:tr w:rsidR="004A3CBF" w:rsidTr="004A3CBF">
        <w:tblPrEx>
          <w:tblCellMar>
            <w:top w:w="0" w:type="dxa"/>
            <w:bottom w:w="0" w:type="dxa"/>
          </w:tblCellMar>
        </w:tblPrEx>
        <w:tc>
          <w:tcPr>
            <w:tcW w:w="538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220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实习具体内容</w:t>
            </w:r>
          </w:p>
        </w:tc>
        <w:tc>
          <w:tcPr>
            <w:tcW w:w="1967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</w:rPr>
              <w:t>适合实习的单位</w:t>
            </w:r>
          </w:p>
        </w:tc>
        <w:tc>
          <w:tcPr>
            <w:tcW w:w="539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天数</w:t>
            </w:r>
          </w:p>
        </w:tc>
        <w:tc>
          <w:tcPr>
            <w:tcW w:w="1790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实习方式</w:t>
            </w:r>
          </w:p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（集体、自主、分散）</w:t>
            </w:r>
          </w:p>
        </w:tc>
      </w:tr>
      <w:tr w:rsidR="004A3CBF" w:rsidTr="004A3CBF">
        <w:tblPrEx>
          <w:tblCellMar>
            <w:top w:w="0" w:type="dxa"/>
            <w:bottom w:w="0" w:type="dxa"/>
          </w:tblCellMar>
        </w:tblPrEx>
        <w:tc>
          <w:tcPr>
            <w:tcW w:w="538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 w:rsidRPr="004A139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220" w:type="dxa"/>
            <w:vAlign w:val="center"/>
          </w:tcPr>
          <w:p w:rsidR="004A3CBF" w:rsidRPr="00E0160F" w:rsidRDefault="004A3CBF" w:rsidP="004A3CBF">
            <w:pPr>
              <w:spacing w:line="360" w:lineRule="exact"/>
              <w:rPr>
                <w:rFonts w:ascii="宋体" w:hAnsi="宋体" w:hint="eastAsia"/>
              </w:rPr>
            </w:pPr>
            <w:r w:rsidRPr="005A69D9">
              <w:rPr>
                <w:rFonts w:ascii="宋体" w:hAnsi="宋体" w:hint="eastAsia"/>
                <w:szCs w:val="21"/>
              </w:rPr>
              <w:t>户外柱上式变压器系统介绍。</w:t>
            </w:r>
          </w:p>
        </w:tc>
        <w:tc>
          <w:tcPr>
            <w:tcW w:w="1967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9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90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18"/>
              </w:rPr>
              <w:t>集体</w:t>
            </w:r>
          </w:p>
        </w:tc>
      </w:tr>
      <w:tr w:rsidR="004A3CBF" w:rsidTr="004A3CBF">
        <w:tblPrEx>
          <w:tblCellMar>
            <w:top w:w="0" w:type="dxa"/>
            <w:bottom w:w="0" w:type="dxa"/>
          </w:tblCellMar>
        </w:tblPrEx>
        <w:tc>
          <w:tcPr>
            <w:tcW w:w="538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220" w:type="dxa"/>
            <w:vAlign w:val="center"/>
          </w:tcPr>
          <w:p w:rsidR="004A3CBF" w:rsidRDefault="004A3CBF" w:rsidP="004A3CBF">
            <w:pPr>
              <w:spacing w:line="360" w:lineRule="exact"/>
              <w:rPr>
                <w:rFonts w:ascii="宋体" w:hAnsi="宋体" w:hint="eastAsia"/>
              </w:rPr>
            </w:pPr>
            <w:r w:rsidRPr="005A69D9">
              <w:rPr>
                <w:rFonts w:ascii="宋体" w:hAnsi="宋体" w:hint="eastAsia"/>
                <w:szCs w:val="21"/>
              </w:rPr>
              <w:t>户外柱上式变压器停电、送电操作。</w:t>
            </w:r>
          </w:p>
        </w:tc>
        <w:tc>
          <w:tcPr>
            <w:tcW w:w="1967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9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90" w:type="dxa"/>
          </w:tcPr>
          <w:p w:rsidR="004A3CBF" w:rsidRDefault="004A3CBF" w:rsidP="004A3CBF">
            <w:pPr>
              <w:jc w:val="center"/>
            </w:pPr>
            <w:r w:rsidRPr="00766D4F">
              <w:rPr>
                <w:rFonts w:ascii="宋体" w:hAnsi="宋体" w:hint="eastAsia"/>
                <w:sz w:val="18"/>
              </w:rPr>
              <w:t>集体</w:t>
            </w:r>
          </w:p>
        </w:tc>
      </w:tr>
      <w:tr w:rsidR="004A3CBF" w:rsidTr="004A3CBF">
        <w:tblPrEx>
          <w:tblCellMar>
            <w:top w:w="0" w:type="dxa"/>
            <w:bottom w:w="0" w:type="dxa"/>
          </w:tblCellMar>
        </w:tblPrEx>
        <w:tc>
          <w:tcPr>
            <w:tcW w:w="538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220" w:type="dxa"/>
            <w:vAlign w:val="center"/>
          </w:tcPr>
          <w:p w:rsidR="004A3CBF" w:rsidRDefault="004A3CBF" w:rsidP="004A3CBF">
            <w:pPr>
              <w:spacing w:line="360" w:lineRule="exact"/>
              <w:rPr>
                <w:rFonts w:ascii="宋体" w:hAnsi="宋体" w:hint="eastAsia"/>
              </w:rPr>
            </w:pPr>
            <w:r w:rsidRPr="005A69D9">
              <w:rPr>
                <w:rFonts w:ascii="宋体" w:hAnsi="宋体" w:hint="eastAsia"/>
                <w:szCs w:val="21"/>
              </w:rPr>
              <w:t>蹬杆作业</w:t>
            </w:r>
            <w:r>
              <w:rPr>
                <w:rFonts w:ascii="宋体" w:hAnsi="宋体" w:hint="eastAsia"/>
                <w:szCs w:val="21"/>
              </w:rPr>
              <w:t>的基本方法和相关安全用具的</w:t>
            </w:r>
            <w:r w:rsidRPr="005A69D9">
              <w:rPr>
                <w:rFonts w:ascii="宋体" w:hAnsi="宋体" w:hint="eastAsia"/>
                <w:szCs w:val="21"/>
              </w:rPr>
              <w:t>介绍。</w:t>
            </w:r>
          </w:p>
        </w:tc>
        <w:tc>
          <w:tcPr>
            <w:tcW w:w="1967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9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90" w:type="dxa"/>
          </w:tcPr>
          <w:p w:rsidR="004A3CBF" w:rsidRDefault="004A3CBF" w:rsidP="004A3CBF">
            <w:pPr>
              <w:jc w:val="center"/>
            </w:pPr>
            <w:r w:rsidRPr="00766D4F">
              <w:rPr>
                <w:rFonts w:ascii="宋体" w:hAnsi="宋体" w:hint="eastAsia"/>
                <w:sz w:val="18"/>
              </w:rPr>
              <w:t>集体</w:t>
            </w:r>
          </w:p>
        </w:tc>
      </w:tr>
      <w:tr w:rsidR="004A3CBF" w:rsidTr="004A3CBF">
        <w:tblPrEx>
          <w:tblCellMar>
            <w:top w:w="0" w:type="dxa"/>
            <w:bottom w:w="0" w:type="dxa"/>
          </w:tblCellMar>
        </w:tblPrEx>
        <w:tc>
          <w:tcPr>
            <w:tcW w:w="538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0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rPr>
                <w:rFonts w:ascii="宋体" w:hAnsi="宋体" w:hint="eastAsia"/>
              </w:rPr>
            </w:pPr>
            <w:r w:rsidRPr="005A69D9">
              <w:rPr>
                <w:rFonts w:ascii="宋体" w:hAnsi="宋体" w:hint="eastAsia"/>
                <w:szCs w:val="21"/>
              </w:rPr>
              <w:t>蹬杆作业操作。</w:t>
            </w:r>
          </w:p>
        </w:tc>
        <w:tc>
          <w:tcPr>
            <w:tcW w:w="1967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9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90" w:type="dxa"/>
          </w:tcPr>
          <w:p w:rsidR="004A3CBF" w:rsidRDefault="004A3CBF" w:rsidP="004A3CBF">
            <w:pPr>
              <w:jc w:val="center"/>
            </w:pPr>
            <w:r w:rsidRPr="00766D4F">
              <w:rPr>
                <w:rFonts w:ascii="宋体" w:hAnsi="宋体" w:hint="eastAsia"/>
                <w:sz w:val="18"/>
              </w:rPr>
              <w:t>集体</w:t>
            </w:r>
          </w:p>
        </w:tc>
      </w:tr>
      <w:tr w:rsidR="004A3CBF" w:rsidTr="004A3CBF">
        <w:tblPrEx>
          <w:tblCellMar>
            <w:top w:w="0" w:type="dxa"/>
            <w:bottom w:w="0" w:type="dxa"/>
          </w:tblCellMar>
        </w:tblPrEx>
        <w:tc>
          <w:tcPr>
            <w:tcW w:w="538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220" w:type="dxa"/>
            <w:vAlign w:val="center"/>
          </w:tcPr>
          <w:p w:rsidR="004A3CBF" w:rsidRPr="007B2CA4" w:rsidRDefault="004A3CBF" w:rsidP="004A3CBF">
            <w:p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1967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9" w:type="dxa"/>
            <w:vAlign w:val="center"/>
          </w:tcPr>
          <w:p w:rsidR="004A3CBF" w:rsidRDefault="004A3CBF" w:rsidP="004A3CBF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90" w:type="dxa"/>
          </w:tcPr>
          <w:p w:rsidR="004A3CBF" w:rsidRDefault="004A3CBF" w:rsidP="004A3CBF">
            <w:pPr>
              <w:jc w:val="center"/>
            </w:pPr>
          </w:p>
        </w:tc>
      </w:tr>
    </w:tbl>
    <w:p w:rsidR="004A3CBF" w:rsidRDefault="004A3CBF" w:rsidP="004A3CBF">
      <w:pPr>
        <w:pStyle w:val="2"/>
        <w:numPr>
          <w:ilvl w:val="0"/>
          <w:numId w:val="1"/>
        </w:numPr>
        <w:ind w:leftChars="0" w:firstLineChars="0"/>
        <w:rPr>
          <w:rFonts w:ascii="宋体" w:hAnsi="宋体" w:hint="eastAsia"/>
        </w:rPr>
      </w:pPr>
      <w:r>
        <w:rPr>
          <w:rFonts w:ascii="黑体" w:eastAsia="黑体" w:hAnsi="宋体" w:hint="eastAsia"/>
          <w:sz w:val="24"/>
        </w:rPr>
        <w:t>考核内容和方法（黑体，小四号</w:t>
      </w:r>
      <w:r>
        <w:rPr>
          <w:rFonts w:ascii="宋体" w:eastAsia="黑体" w:hAnsi="宋体" w:hint="eastAsia"/>
          <w:sz w:val="24"/>
        </w:rPr>
        <w:t>）</w:t>
      </w:r>
    </w:p>
    <w:p w:rsidR="004A3CBF" w:rsidRDefault="004A3CBF" w:rsidP="004A3CBF">
      <w:pPr>
        <w:pStyle w:val="2"/>
        <w:ind w:leftChars="200" w:left="420" w:firstLineChars="0"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结合学生的先修课程、相关的国家标准和行业标准、现场的设备，进行系统介绍，并逐人进行操作准备练习；结合现场设备，以讲解与实操相结合的方式实施本部分的基本内容，，逐人完成</w:t>
      </w:r>
      <w:r w:rsidRPr="005A69D9">
        <w:rPr>
          <w:rFonts w:ascii="宋体" w:hAnsi="宋体" w:hint="eastAsia"/>
          <w:szCs w:val="21"/>
        </w:rPr>
        <w:t>户外柱上式变压器停电、送电操作</w:t>
      </w:r>
      <w:r>
        <w:rPr>
          <w:rFonts w:ascii="宋体" w:hAnsi="宋体" w:hint="eastAsia"/>
          <w:szCs w:val="21"/>
        </w:rPr>
        <w:t>、</w:t>
      </w:r>
      <w:r w:rsidRPr="005A69D9">
        <w:rPr>
          <w:rFonts w:ascii="宋体" w:hAnsi="宋体" w:hint="eastAsia"/>
          <w:szCs w:val="21"/>
        </w:rPr>
        <w:t>蹬杆作业</w:t>
      </w:r>
      <w:r>
        <w:rPr>
          <w:rFonts w:ascii="宋体" w:hAnsi="宋体" w:hint="eastAsia"/>
          <w:szCs w:val="21"/>
        </w:rPr>
        <w:t>的项目。</w:t>
      </w:r>
    </w:p>
    <w:p w:rsidR="004A3CBF" w:rsidRDefault="004A3CBF" w:rsidP="004A3CBF">
      <w:pPr>
        <w:pStyle w:val="2"/>
        <w:ind w:leftChars="200" w:left="420"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>严格执行《华北电力大学本专科生实习工作细则》，实习成绩实行五级记分制或通过不通过两极记分制。</w:t>
      </w:r>
    </w:p>
    <w:p w:rsidR="004A3CBF" w:rsidRDefault="004A3CBF" w:rsidP="004A3CBF">
      <w:pPr>
        <w:pStyle w:val="2"/>
        <w:ind w:leftChars="0" w:left="0"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考核内容：考勤、纪律、实习日记、实习报告、实习接收单位鉴定表等。</w:t>
      </w:r>
    </w:p>
    <w:p w:rsidR="004A3CBF" w:rsidRDefault="004A3CBF" w:rsidP="004A3CBF">
      <w:pPr>
        <w:pStyle w:val="2"/>
        <w:numPr>
          <w:ilvl w:val="0"/>
          <w:numId w:val="1"/>
        </w:numPr>
        <w:ind w:leftChars="0" w:firstLineChars="0"/>
        <w:rPr>
          <w:rFonts w:ascii="宋体" w:hAnsi="宋体" w:hint="eastAsia"/>
        </w:rPr>
      </w:pPr>
      <w:r>
        <w:rPr>
          <w:rFonts w:ascii="黑体" w:eastAsia="黑体" w:hAnsi="宋体" w:hint="eastAsia"/>
          <w:sz w:val="24"/>
        </w:rPr>
        <w:t>推荐参考书（黑体，小四号</w:t>
      </w:r>
      <w:r>
        <w:rPr>
          <w:rFonts w:ascii="宋体" w:eastAsia="黑体" w:hAnsi="宋体" w:hint="eastAsia"/>
          <w:sz w:val="24"/>
        </w:rPr>
        <w:t>）</w:t>
      </w:r>
    </w:p>
    <w:p w:rsidR="004A3CBF" w:rsidRDefault="004A3CBF" w:rsidP="004A3CBF">
      <w:pPr>
        <w:pStyle w:val="2"/>
        <w:ind w:leftChars="0" w:left="0"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正文为宋体，五号字</w:t>
      </w:r>
    </w:p>
    <w:p w:rsidR="004A3CBF" w:rsidRDefault="004A3CBF" w:rsidP="004A3CBF">
      <w:pPr>
        <w:pStyle w:val="2"/>
        <w:ind w:leftChars="0" w:left="0"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参考书：《书名》，编著者，出版社，版别（*年*月，第几版）</w:t>
      </w:r>
    </w:p>
    <w:p w:rsidR="004A3CBF" w:rsidRDefault="004A3CBF" w:rsidP="004A3CBF">
      <w:pPr>
        <w:pStyle w:val="2"/>
        <w:numPr>
          <w:ilvl w:val="0"/>
          <w:numId w:val="1"/>
        </w:numPr>
        <w:ind w:leftChars="0" w:firstLineChars="0"/>
        <w:rPr>
          <w:rFonts w:ascii="宋体" w:hAnsi="宋体" w:hint="eastAsia"/>
        </w:rPr>
      </w:pPr>
      <w:r>
        <w:rPr>
          <w:rFonts w:ascii="黑体" w:eastAsia="黑体" w:hAnsi="宋体" w:hint="eastAsia"/>
          <w:sz w:val="24"/>
        </w:rPr>
        <w:t>其他需说明的（黑体，小四号</w:t>
      </w:r>
      <w:r>
        <w:rPr>
          <w:rFonts w:ascii="宋体" w:eastAsia="黑体" w:hAnsi="宋体" w:hint="eastAsia"/>
          <w:sz w:val="24"/>
        </w:rPr>
        <w:t>）</w:t>
      </w:r>
    </w:p>
    <w:p w:rsidR="004A3CBF" w:rsidRDefault="004A3CBF" w:rsidP="004A3CBF">
      <w:pPr>
        <w:pStyle w:val="2"/>
        <w:ind w:leftChars="0" w:left="0" w:firstLineChars="200" w:firstLine="420"/>
        <w:rPr>
          <w:rFonts w:ascii="宋体" w:hAnsi="宋体" w:hint="eastAsia"/>
        </w:rPr>
      </w:pPr>
    </w:p>
    <w:p w:rsidR="004A3CBF" w:rsidRDefault="004A3CBF" w:rsidP="004A3CBF">
      <w:pPr>
        <w:pStyle w:val="2"/>
        <w:ind w:leftChars="0" w:left="0" w:firstLineChars="2800" w:firstLine="5880"/>
        <w:rPr>
          <w:rFonts w:ascii="宋体" w:hAnsi="宋体" w:hint="eastAsia"/>
        </w:rPr>
      </w:pPr>
    </w:p>
    <w:p w:rsidR="004A3CBF" w:rsidRDefault="004A3CBF" w:rsidP="004A3CBF">
      <w:pPr>
        <w:pStyle w:val="2"/>
        <w:ind w:leftChars="0" w:left="0" w:firstLineChars="2800" w:firstLine="5880"/>
        <w:rPr>
          <w:rFonts w:hint="eastAsia"/>
        </w:rPr>
      </w:pPr>
    </w:p>
    <w:p w:rsidR="004A3CBF" w:rsidRDefault="004A3CBF" w:rsidP="004A3CBF">
      <w:pPr>
        <w:pStyle w:val="2"/>
        <w:ind w:leftChars="0" w:left="0" w:firstLineChars="2800" w:firstLine="5880"/>
        <w:rPr>
          <w:rFonts w:hint="eastAsia"/>
        </w:rPr>
      </w:pPr>
    </w:p>
    <w:p w:rsidR="004A3CBF" w:rsidRDefault="004A3CBF" w:rsidP="004A3CBF">
      <w:pPr>
        <w:pStyle w:val="2"/>
        <w:ind w:leftChars="0" w:left="0" w:firstLineChars="2800" w:firstLine="5880"/>
        <w:rPr>
          <w:rFonts w:hint="eastAsia"/>
        </w:rPr>
      </w:pPr>
    </w:p>
    <w:p w:rsidR="004A3CBF" w:rsidRDefault="004A3CBF" w:rsidP="004A3CBF">
      <w:pPr>
        <w:pStyle w:val="2"/>
        <w:ind w:leftChars="0" w:left="0" w:firstLineChars="2800" w:firstLine="5880"/>
        <w:rPr>
          <w:rFonts w:hint="eastAsia"/>
        </w:rPr>
      </w:pPr>
    </w:p>
    <w:p w:rsidR="004A3CBF" w:rsidRDefault="004A3CBF" w:rsidP="004A3CBF">
      <w:pPr>
        <w:pStyle w:val="2"/>
        <w:ind w:leftChars="0" w:left="0" w:firstLineChars="2800" w:firstLine="5880"/>
        <w:rPr>
          <w:rFonts w:hint="eastAsia"/>
        </w:rPr>
      </w:pPr>
    </w:p>
    <w:p w:rsidR="00DE3E09" w:rsidRDefault="00DE3E09" w:rsidP="004A3CBF">
      <w:pPr>
        <w:pStyle w:val="2"/>
        <w:ind w:leftChars="0" w:left="0" w:firstLineChars="2800" w:firstLine="5880"/>
        <w:rPr>
          <w:rFonts w:hint="eastAsia"/>
        </w:rPr>
      </w:pPr>
    </w:p>
    <w:p w:rsidR="00DE3E09" w:rsidRPr="005710B9" w:rsidRDefault="00DE3E09" w:rsidP="005710B9">
      <w:pPr>
        <w:jc w:val="center"/>
        <w:rPr>
          <w:rFonts w:hint="eastAsia"/>
          <w:b/>
          <w:sz w:val="32"/>
          <w:szCs w:val="32"/>
        </w:rPr>
      </w:pPr>
      <w:r w:rsidRPr="005710B9">
        <w:rPr>
          <w:rFonts w:hint="eastAsia"/>
          <w:b/>
          <w:sz w:val="32"/>
          <w:szCs w:val="32"/>
        </w:rPr>
        <w:t>电机启动控制的实验说明书</w:t>
      </w:r>
    </w:p>
    <w:p w:rsidR="00DE3E09" w:rsidRDefault="00DE3E09" w:rsidP="00DE3E09">
      <w:pPr>
        <w:rPr>
          <w:rFonts w:hint="eastAsia"/>
        </w:rPr>
      </w:pPr>
      <w:r>
        <w:rPr>
          <w:rFonts w:hint="eastAsia"/>
        </w:rPr>
        <w:t>实验目的：通过连接电动机继电器控制电路认识并了解继电器控制的方法。</w:t>
      </w:r>
    </w:p>
    <w:p w:rsidR="00DE3E09" w:rsidRDefault="008D0E09" w:rsidP="00DE3E09">
      <w:pPr>
        <w:ind w:left="1050" w:hangingChars="500" w:hanging="105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594360</wp:posOffset>
            </wp:positionV>
            <wp:extent cx="5845810" cy="5151120"/>
            <wp:effectExtent l="19050" t="0" r="2540" b="0"/>
            <wp:wrapTopAndBottom/>
            <wp:docPr id="7" name="图片 2" descr="Draw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wing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6479" t="19891" r="27890" b="11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0" cy="515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E09">
        <w:rPr>
          <w:rFonts w:hint="eastAsia"/>
        </w:rPr>
        <w:t>实验器材：空气开关</w:t>
      </w:r>
      <w:r w:rsidR="00DE3E09">
        <w:rPr>
          <w:rFonts w:hint="eastAsia"/>
        </w:rPr>
        <w:t xml:space="preserve"> 2</w:t>
      </w:r>
      <w:r w:rsidR="00DE3E09">
        <w:rPr>
          <w:rFonts w:hint="eastAsia"/>
        </w:rPr>
        <w:t>个；继电器</w:t>
      </w:r>
      <w:r w:rsidR="00DE3E09">
        <w:rPr>
          <w:rFonts w:hint="eastAsia"/>
        </w:rPr>
        <w:t>1</w:t>
      </w:r>
      <w:r w:rsidR="00DE3E09">
        <w:rPr>
          <w:rFonts w:hint="eastAsia"/>
        </w:rPr>
        <w:t>个；鼠笼型异步电机</w:t>
      </w:r>
      <w:r w:rsidR="00DE3E09">
        <w:rPr>
          <w:rFonts w:hint="eastAsia"/>
        </w:rPr>
        <w:t xml:space="preserve"> 1</w:t>
      </w:r>
      <w:r w:rsidR="00DE3E09">
        <w:rPr>
          <w:rFonts w:hint="eastAsia"/>
        </w:rPr>
        <w:t>个；点动按钮红色，绿色各</w:t>
      </w:r>
      <w:r w:rsidR="00DE3E09">
        <w:rPr>
          <w:rFonts w:hint="eastAsia"/>
        </w:rPr>
        <w:t>1</w:t>
      </w:r>
      <w:r w:rsidR="00DE3E09">
        <w:rPr>
          <w:rFonts w:hint="eastAsia"/>
        </w:rPr>
        <w:t>个；导线若干。</w:t>
      </w:r>
    </w:p>
    <w:p w:rsidR="00DE3E09" w:rsidRDefault="00DE3E09" w:rsidP="00DE3E09">
      <w:pPr>
        <w:ind w:left="1050" w:hangingChars="500" w:hanging="1050"/>
        <w:rPr>
          <w:rFonts w:hint="eastAsia"/>
        </w:rPr>
      </w:pPr>
      <w:r>
        <w:rPr>
          <w:rFonts w:hint="eastAsia"/>
        </w:rPr>
        <w:t>实验步骤：</w:t>
      </w:r>
    </w:p>
    <w:p w:rsidR="00DE3E09" w:rsidRDefault="00DE3E09" w:rsidP="00DE3E09">
      <w:pPr>
        <w:numPr>
          <w:ilvl w:val="0"/>
          <w:numId w:val="3"/>
        </w:numPr>
        <w:tabs>
          <w:tab w:val="clear" w:pos="360"/>
          <w:tab w:val="num" w:pos="900"/>
        </w:tabs>
        <w:ind w:left="900"/>
        <w:rPr>
          <w:rFonts w:hint="eastAsia"/>
        </w:rPr>
      </w:pPr>
      <w:r>
        <w:rPr>
          <w:rFonts w:hint="eastAsia"/>
        </w:rPr>
        <w:t>根据上图接好控制电路；</w:t>
      </w:r>
    </w:p>
    <w:p w:rsidR="00DE3E09" w:rsidRDefault="00DE3E09" w:rsidP="00DE3E09">
      <w:pPr>
        <w:numPr>
          <w:ilvl w:val="0"/>
          <w:numId w:val="3"/>
        </w:numPr>
        <w:tabs>
          <w:tab w:val="clear" w:pos="360"/>
          <w:tab w:val="num" w:pos="900"/>
        </w:tabs>
        <w:ind w:left="900"/>
        <w:rPr>
          <w:rFonts w:hint="eastAsia"/>
        </w:rPr>
      </w:pPr>
      <w:r>
        <w:rPr>
          <w:rFonts w:hint="eastAsia"/>
        </w:rPr>
        <w:t>检查控制线路中各接点的安全可靠性；</w:t>
      </w:r>
    </w:p>
    <w:p w:rsidR="00DE3E09" w:rsidRDefault="00DE3E09" w:rsidP="00DE3E09">
      <w:pPr>
        <w:numPr>
          <w:ilvl w:val="0"/>
          <w:numId w:val="3"/>
        </w:numPr>
        <w:tabs>
          <w:tab w:val="clear" w:pos="360"/>
          <w:tab w:val="num" w:pos="900"/>
        </w:tabs>
        <w:ind w:left="900"/>
        <w:rPr>
          <w:rFonts w:hint="eastAsia"/>
        </w:rPr>
      </w:pPr>
      <w:r>
        <w:rPr>
          <w:rFonts w:hint="eastAsia"/>
        </w:rPr>
        <w:t>将控制电路与鼠笼型电机相连，当异步电机成功实现：当按下绿色按钮时启动，当按下红色按钮时停止。试验成功。</w:t>
      </w:r>
    </w:p>
    <w:p w:rsidR="00DE3E09" w:rsidRPr="001E72F7" w:rsidRDefault="00DE3E09" w:rsidP="00DE3E09">
      <w:r>
        <w:rPr>
          <w:rFonts w:hint="eastAsia"/>
        </w:rPr>
        <w:lastRenderedPageBreak/>
        <w:t>实验原理：</w:t>
      </w:r>
      <w:r w:rsidRPr="001E72F7">
        <w:t>电磁继电器的工作原理和特性</w:t>
      </w:r>
    </w:p>
    <w:p w:rsidR="00DE3E09" w:rsidRDefault="00DE3E09" w:rsidP="00DE3E09">
      <w:pPr>
        <w:ind w:leftChars="428" w:left="899"/>
        <w:rPr>
          <w:rFonts w:hint="eastAsia"/>
        </w:rPr>
      </w:pPr>
      <w:r w:rsidRPr="001E72F7">
        <w:t>电磁式继电器一般由铁芯、线圈、衔铁、触点簧片等组成的。只要在线圈两端加上一定的电压，线圈中就会流过一定的电流，从而产生电磁效应，衔铁就会在电磁力吸引的作用下克服返回弹簧的拉力吸向铁芯，从而带动衔铁的动触点与静触点（常开触点）吸合。当线圈断电后，电磁的吸力也随之消失，衔铁就会在弹簧的反作用力返回原来的位置，使动触点与原来的静触点（常闭触点）吸合。这样吸合、释放，从而达到了在电路中的导通、切断的目的。对于继电器的</w:t>
      </w:r>
      <w:r w:rsidRPr="001E72F7">
        <w:t>“</w:t>
      </w:r>
      <w:r w:rsidRPr="001E72F7">
        <w:t>常开、常闭</w:t>
      </w:r>
      <w:r w:rsidRPr="001E72F7">
        <w:t>”</w:t>
      </w:r>
      <w:r w:rsidRPr="001E72F7">
        <w:t>触点，可以这样来区分：继电器线圈未通电时处于断开状态的静触点，称为</w:t>
      </w:r>
      <w:r w:rsidRPr="001E72F7">
        <w:t>“</w:t>
      </w:r>
      <w:r w:rsidRPr="001E72F7">
        <w:t>常开触点</w:t>
      </w:r>
      <w:r w:rsidRPr="001E72F7">
        <w:t>”</w:t>
      </w:r>
      <w:r w:rsidRPr="001E72F7">
        <w:t>；处于接通状态的静触点称为</w:t>
      </w:r>
      <w:r w:rsidRPr="001E72F7">
        <w:t>“</w:t>
      </w:r>
      <w:r w:rsidRPr="001E72F7">
        <w:t>常闭触点</w:t>
      </w:r>
      <w:r w:rsidRPr="001E72F7">
        <w:t>”</w:t>
      </w:r>
      <w:r w:rsidRPr="001E72F7">
        <w:t>。</w:t>
      </w:r>
    </w:p>
    <w:p w:rsidR="00DE3E09" w:rsidRDefault="00DE3E09" w:rsidP="00DE3E09">
      <w:pPr>
        <w:ind w:leftChars="428" w:left="899"/>
        <w:rPr>
          <w:rFonts w:hint="eastAsia"/>
        </w:rPr>
      </w:pPr>
      <w:r>
        <w:rPr>
          <w:rFonts w:hint="eastAsia"/>
        </w:rPr>
        <w:t>本实验为机电控制中的自锁电路。由于电路中接入的是红色按钮的常闭开关，当绿色按钮的常开开关闭合时，继电器</w:t>
      </w:r>
      <w:r>
        <w:rPr>
          <w:rFonts w:hint="eastAsia"/>
        </w:rPr>
        <w:t>KM</w:t>
      </w:r>
      <w:r>
        <w:rPr>
          <w:rFonts w:hint="eastAsia"/>
        </w:rPr>
        <w:t>得电，使得其常开触点闭合，形成自锁电路，保证电动机的持续供电。</w:t>
      </w:r>
    </w:p>
    <w:p w:rsidR="00DE3E09" w:rsidRDefault="00DE3E09" w:rsidP="00DE3E09">
      <w:pPr>
        <w:rPr>
          <w:rFonts w:hint="eastAsia"/>
        </w:rPr>
      </w:pPr>
      <w:r>
        <w:rPr>
          <w:rFonts w:hint="eastAsia"/>
        </w:rPr>
        <w:t>思考题：</w:t>
      </w:r>
      <w:r>
        <w:rPr>
          <w:rFonts w:hint="eastAsia"/>
        </w:rPr>
        <w:t>1.</w:t>
      </w:r>
      <w:r>
        <w:rPr>
          <w:rFonts w:hint="eastAsia"/>
        </w:rPr>
        <w:t>继电器的工作原理是什么？</w:t>
      </w:r>
    </w:p>
    <w:p w:rsidR="00DE3E09" w:rsidRDefault="00DE3E09" w:rsidP="00DE3E09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继电器与断路器的区别是什么？</w:t>
      </w:r>
    </w:p>
    <w:p w:rsidR="00DE3E09" w:rsidRPr="001E72F7" w:rsidRDefault="00DE3E09" w:rsidP="00DE3E09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请列举继电器控制的优点及缺点。</w:t>
      </w:r>
    </w:p>
    <w:p w:rsidR="00DE3E09" w:rsidRPr="001D40E8" w:rsidRDefault="00DE3E09" w:rsidP="00DE3E09"/>
    <w:p w:rsidR="00DE3E09" w:rsidRPr="00DE3E09" w:rsidRDefault="00DE3E09" w:rsidP="004A3CBF">
      <w:pPr>
        <w:pStyle w:val="2"/>
        <w:ind w:leftChars="0" w:left="0" w:firstLineChars="2800" w:firstLine="5880"/>
        <w:rPr>
          <w:rFonts w:hint="eastAsia"/>
        </w:rPr>
      </w:pPr>
    </w:p>
    <w:p w:rsidR="006708D1" w:rsidRDefault="006708D1" w:rsidP="007F2D52">
      <w:pPr>
        <w:pStyle w:val="2"/>
        <w:ind w:leftChars="0" w:left="0" w:firstLineChars="2800" w:firstLine="5880"/>
      </w:pPr>
    </w:p>
    <w:sectPr w:rsidR="00670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02E" w:rsidRDefault="00E8402E" w:rsidP="008D0E09">
      <w:r>
        <w:separator/>
      </w:r>
    </w:p>
  </w:endnote>
  <w:endnote w:type="continuationSeparator" w:id="0">
    <w:p w:rsidR="00E8402E" w:rsidRDefault="00E8402E" w:rsidP="008D0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02E" w:rsidRDefault="00E8402E" w:rsidP="008D0E09">
      <w:r>
        <w:separator/>
      </w:r>
    </w:p>
  </w:footnote>
  <w:footnote w:type="continuationSeparator" w:id="0">
    <w:p w:rsidR="00E8402E" w:rsidRDefault="00E8402E" w:rsidP="008D0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5416"/>
    <w:multiLevelType w:val="hybridMultilevel"/>
    <w:tmpl w:val="16168D54"/>
    <w:lvl w:ilvl="0" w:tplc="B23E7A0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黑体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6E0366B"/>
    <w:multiLevelType w:val="hybridMultilevel"/>
    <w:tmpl w:val="71368EF0"/>
    <w:lvl w:ilvl="0" w:tplc="553EB37E">
      <w:start w:val="2"/>
      <w:numFmt w:val="decimalEnclosedFullstop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74A37102"/>
    <w:multiLevelType w:val="hybridMultilevel"/>
    <w:tmpl w:val="6D2CC8F2"/>
    <w:lvl w:ilvl="0" w:tplc="89E8F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D52"/>
    <w:rsid w:val="00027B0A"/>
    <w:rsid w:val="000C2C55"/>
    <w:rsid w:val="000F52B7"/>
    <w:rsid w:val="00236D41"/>
    <w:rsid w:val="002567C1"/>
    <w:rsid w:val="00266AE1"/>
    <w:rsid w:val="00370065"/>
    <w:rsid w:val="00395A68"/>
    <w:rsid w:val="004A3CBF"/>
    <w:rsid w:val="00542C49"/>
    <w:rsid w:val="00544454"/>
    <w:rsid w:val="005710B9"/>
    <w:rsid w:val="005D65F8"/>
    <w:rsid w:val="006708D1"/>
    <w:rsid w:val="00797F76"/>
    <w:rsid w:val="007B2CA4"/>
    <w:rsid w:val="007F2D52"/>
    <w:rsid w:val="00862605"/>
    <w:rsid w:val="008D0E09"/>
    <w:rsid w:val="00954516"/>
    <w:rsid w:val="00990D8F"/>
    <w:rsid w:val="00A12841"/>
    <w:rsid w:val="00A16453"/>
    <w:rsid w:val="00A72CBB"/>
    <w:rsid w:val="00AD6A14"/>
    <w:rsid w:val="00B6712A"/>
    <w:rsid w:val="00B67EFD"/>
    <w:rsid w:val="00B81BAE"/>
    <w:rsid w:val="00BA12AF"/>
    <w:rsid w:val="00BA743A"/>
    <w:rsid w:val="00BC005B"/>
    <w:rsid w:val="00BC4B90"/>
    <w:rsid w:val="00C23EB3"/>
    <w:rsid w:val="00C93DC5"/>
    <w:rsid w:val="00CC7800"/>
    <w:rsid w:val="00CC7B99"/>
    <w:rsid w:val="00D205B5"/>
    <w:rsid w:val="00D27924"/>
    <w:rsid w:val="00D33A1B"/>
    <w:rsid w:val="00D62EAA"/>
    <w:rsid w:val="00DE3E09"/>
    <w:rsid w:val="00E0160F"/>
    <w:rsid w:val="00E023A5"/>
    <w:rsid w:val="00E3354B"/>
    <w:rsid w:val="00E449BB"/>
    <w:rsid w:val="00E8402E"/>
    <w:rsid w:val="00EC06D6"/>
    <w:rsid w:val="00F00881"/>
    <w:rsid w:val="00FA492F"/>
    <w:rsid w:val="00FC6815"/>
    <w:rsid w:val="00FD2702"/>
    <w:rsid w:val="00FD75B7"/>
    <w:rsid w:val="00FE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D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7F2D52"/>
    <w:pPr>
      <w:ind w:leftChars="171" w:left="359" w:firstLineChars="157" w:firstLine="330"/>
    </w:pPr>
  </w:style>
  <w:style w:type="table" w:styleId="a3">
    <w:name w:val="Table Grid"/>
    <w:basedOn w:val="a1"/>
    <w:rsid w:val="006708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D0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0E09"/>
    <w:rPr>
      <w:kern w:val="2"/>
      <w:sz w:val="18"/>
      <w:szCs w:val="18"/>
    </w:rPr>
  </w:style>
  <w:style w:type="paragraph" w:styleId="a5">
    <w:name w:val="footer"/>
    <w:basedOn w:val="a"/>
    <w:link w:val="Char0"/>
    <w:rsid w:val="008D0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D0E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737</Words>
  <Characters>4203</Characters>
  <Application>Microsoft Office Word</Application>
  <DocSecurity>0</DocSecurity>
  <Lines>35</Lines>
  <Paragraphs>9</Paragraphs>
  <ScaleCrop>false</ScaleCrop>
  <Company>微软中国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**专业**实习教学大纲（黑体，小三号）</dc:title>
  <dc:creator>微软用户</dc:creator>
  <cp:lastModifiedBy>Jackie</cp:lastModifiedBy>
  <cp:revision>2</cp:revision>
  <dcterms:created xsi:type="dcterms:W3CDTF">2012-05-11T03:12:00Z</dcterms:created>
  <dcterms:modified xsi:type="dcterms:W3CDTF">2012-05-11T03:12:00Z</dcterms:modified>
</cp:coreProperties>
</file>